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0A385" w14:textId="77777777" w:rsidR="00001325" w:rsidRDefault="00001325" w:rsidP="00C638B5">
      <w:pPr>
        <w:spacing w:after="0" w:line="240" w:lineRule="auto"/>
        <w:jc w:val="center"/>
        <w:rPr>
          <w:rFonts w:asciiTheme="majorHAnsi" w:hAnsiTheme="majorHAnsi"/>
          <w:b/>
          <w:sz w:val="26"/>
          <w:lang w:val="id-ID"/>
        </w:rPr>
      </w:pPr>
      <w:r w:rsidRPr="002D1101">
        <w:rPr>
          <w:rFonts w:asciiTheme="majorHAnsi" w:hAnsiTheme="majorHAnsi"/>
          <w:b/>
          <w:sz w:val="26"/>
        </w:rPr>
        <w:t xml:space="preserve">ISLAMIC EDUCATION INNOVATION MANAGEMENT TO IMPROVE THE QUALITY AND COMPETITIVENESS OF MAQASHID SHARIAH-BASED INSTITUTIONS </w:t>
      </w:r>
    </w:p>
    <w:p w14:paraId="6CF83E58" w14:textId="77777777" w:rsidR="00091F6D" w:rsidRDefault="00091F6D" w:rsidP="00091F6D">
      <w:pPr>
        <w:pBdr>
          <w:top w:val="nil"/>
          <w:left w:val="nil"/>
          <w:bottom w:val="nil"/>
          <w:right w:val="nil"/>
          <w:between w:val="nil"/>
        </w:pBdr>
        <w:spacing w:after="0" w:line="240" w:lineRule="auto"/>
        <w:ind w:hanging="2"/>
        <w:jc w:val="center"/>
        <w:rPr>
          <w:rFonts w:asciiTheme="majorHAnsi" w:hAnsiTheme="majorHAnsi"/>
          <w:b/>
          <w:bCs/>
          <w:color w:val="000000"/>
        </w:rPr>
      </w:pPr>
    </w:p>
    <w:p w14:paraId="10D15566" w14:textId="242DD1DD" w:rsidR="00931F26" w:rsidRDefault="00931F26" w:rsidP="00091F6D">
      <w:pPr>
        <w:pBdr>
          <w:top w:val="nil"/>
          <w:left w:val="nil"/>
          <w:bottom w:val="nil"/>
          <w:right w:val="nil"/>
          <w:between w:val="nil"/>
        </w:pBdr>
        <w:spacing w:after="0" w:line="240" w:lineRule="auto"/>
        <w:ind w:hanging="2"/>
        <w:jc w:val="center"/>
        <w:rPr>
          <w:color w:val="000000"/>
        </w:rPr>
      </w:pPr>
      <w:r w:rsidRPr="00873738">
        <w:rPr>
          <w:rFonts w:asciiTheme="majorHAnsi" w:hAnsiTheme="majorHAnsi"/>
          <w:b/>
          <w:bCs/>
          <w:color w:val="000000"/>
        </w:rPr>
        <w:t>Agus Faisal Asyha</w:t>
      </w:r>
      <w:r w:rsidRPr="00873738">
        <w:rPr>
          <w:rFonts w:asciiTheme="majorHAnsi" w:hAnsiTheme="majorHAnsi"/>
          <w:b/>
          <w:bCs/>
          <w:color w:val="000000"/>
          <w:vertAlign w:val="superscript"/>
        </w:rPr>
        <w:t>1</w:t>
      </w:r>
      <w:r w:rsidR="00C81025">
        <w:rPr>
          <w:rFonts w:asciiTheme="majorHAnsi" w:hAnsiTheme="majorHAnsi"/>
          <w:b/>
          <w:bCs/>
          <w:color w:val="000000"/>
        </w:rPr>
        <w:t>*</w:t>
      </w:r>
      <w:r w:rsidRPr="00873738">
        <w:rPr>
          <w:rFonts w:asciiTheme="majorHAnsi" w:hAnsiTheme="majorHAnsi"/>
          <w:b/>
          <w:bCs/>
          <w:color w:val="000000"/>
        </w:rPr>
        <w:t>, Agus Pahrudin</w:t>
      </w:r>
      <w:r w:rsidRPr="00873738">
        <w:rPr>
          <w:rFonts w:asciiTheme="majorHAnsi" w:hAnsiTheme="majorHAnsi"/>
          <w:b/>
          <w:bCs/>
          <w:color w:val="000000"/>
          <w:vertAlign w:val="superscript"/>
        </w:rPr>
        <w:t>2</w:t>
      </w:r>
      <w:r w:rsidRPr="00873738">
        <w:rPr>
          <w:rFonts w:asciiTheme="majorHAnsi" w:hAnsiTheme="majorHAnsi"/>
          <w:b/>
          <w:bCs/>
          <w:color w:val="000000"/>
        </w:rPr>
        <w:t>, Yuberti</w:t>
      </w:r>
      <w:r w:rsidRPr="00873738">
        <w:rPr>
          <w:rFonts w:asciiTheme="majorHAnsi" w:hAnsiTheme="majorHAnsi"/>
          <w:b/>
          <w:bCs/>
          <w:color w:val="000000"/>
          <w:vertAlign w:val="superscript"/>
        </w:rPr>
        <w:t>3</w:t>
      </w:r>
      <w:r w:rsidRPr="00873738">
        <w:rPr>
          <w:rFonts w:asciiTheme="majorHAnsi" w:hAnsiTheme="majorHAnsi"/>
          <w:b/>
          <w:bCs/>
          <w:color w:val="000000"/>
        </w:rPr>
        <w:t>, Achi Rinaldi</w:t>
      </w:r>
      <w:r w:rsidRPr="00873738">
        <w:rPr>
          <w:rFonts w:asciiTheme="majorHAnsi" w:hAnsiTheme="majorHAnsi"/>
          <w:b/>
          <w:bCs/>
          <w:color w:val="000000"/>
          <w:vertAlign w:val="superscript"/>
        </w:rPr>
        <w:t>4</w:t>
      </w:r>
      <w:r>
        <w:rPr>
          <w:color w:val="000000"/>
        </w:rPr>
        <w:t xml:space="preserve"> </w:t>
      </w:r>
    </w:p>
    <w:p w14:paraId="49C5E58C" w14:textId="41C942A4" w:rsidR="00931F26" w:rsidRPr="00BF4826" w:rsidRDefault="00931F26" w:rsidP="00091F6D">
      <w:pPr>
        <w:spacing w:after="0" w:line="240" w:lineRule="auto"/>
        <w:jc w:val="center"/>
        <w:rPr>
          <w:rFonts w:asciiTheme="majorHAnsi" w:hAnsiTheme="majorHAnsi" w:cs="Arial"/>
          <w:sz w:val="18"/>
          <w:szCs w:val="18"/>
        </w:rPr>
      </w:pPr>
      <w:r>
        <w:rPr>
          <w:rFonts w:asciiTheme="majorHAnsi" w:hAnsiTheme="majorHAnsi" w:cs="Arial"/>
          <w:sz w:val="18"/>
          <w:szCs w:val="18"/>
          <w:vertAlign w:val="superscript"/>
        </w:rPr>
        <w:t>1</w:t>
      </w:r>
      <w:r w:rsidR="00D92B9C">
        <w:rPr>
          <w:rFonts w:asciiTheme="majorHAnsi" w:hAnsiTheme="majorHAnsi" w:cs="Arial"/>
          <w:sz w:val="18"/>
          <w:szCs w:val="18"/>
          <w:vertAlign w:val="superscript"/>
        </w:rPr>
        <w:t>,</w:t>
      </w:r>
      <w:r>
        <w:rPr>
          <w:rFonts w:asciiTheme="majorHAnsi" w:hAnsiTheme="majorHAnsi" w:cs="Arial"/>
          <w:sz w:val="18"/>
          <w:szCs w:val="18"/>
          <w:vertAlign w:val="superscript"/>
        </w:rPr>
        <w:t>2</w:t>
      </w:r>
      <w:r w:rsidR="00D92B9C">
        <w:rPr>
          <w:rFonts w:asciiTheme="majorHAnsi" w:hAnsiTheme="majorHAnsi" w:cs="Arial"/>
          <w:sz w:val="18"/>
          <w:szCs w:val="18"/>
          <w:vertAlign w:val="superscript"/>
        </w:rPr>
        <w:t>,</w:t>
      </w:r>
      <w:r>
        <w:rPr>
          <w:rFonts w:asciiTheme="majorHAnsi" w:hAnsiTheme="majorHAnsi" w:cs="Arial"/>
          <w:sz w:val="18"/>
          <w:szCs w:val="18"/>
          <w:vertAlign w:val="superscript"/>
        </w:rPr>
        <w:t>3</w:t>
      </w:r>
      <w:r w:rsidR="00D92B9C">
        <w:rPr>
          <w:rFonts w:asciiTheme="majorHAnsi" w:hAnsiTheme="majorHAnsi" w:cs="Arial"/>
          <w:sz w:val="18"/>
          <w:szCs w:val="18"/>
          <w:vertAlign w:val="superscript"/>
        </w:rPr>
        <w:t>,</w:t>
      </w:r>
      <w:r>
        <w:rPr>
          <w:rFonts w:asciiTheme="majorHAnsi" w:hAnsiTheme="majorHAnsi" w:cs="Arial"/>
          <w:sz w:val="18"/>
          <w:szCs w:val="18"/>
          <w:vertAlign w:val="superscript"/>
        </w:rPr>
        <w:t>4</w:t>
      </w:r>
      <w:r w:rsidR="00091F6D">
        <w:rPr>
          <w:rFonts w:asciiTheme="majorHAnsi" w:hAnsiTheme="majorHAnsi" w:cs="Arial"/>
          <w:sz w:val="18"/>
          <w:szCs w:val="18"/>
          <w:vertAlign w:val="superscript"/>
        </w:rPr>
        <w:t xml:space="preserve"> </w:t>
      </w:r>
      <w:r w:rsidRPr="00873738">
        <w:rPr>
          <w:rFonts w:asciiTheme="majorHAnsi" w:hAnsiTheme="majorHAnsi" w:cs="Arial"/>
          <w:sz w:val="18"/>
          <w:szCs w:val="18"/>
        </w:rPr>
        <w:t>U</w:t>
      </w:r>
      <w:r w:rsidR="00C81025">
        <w:rPr>
          <w:rFonts w:asciiTheme="majorHAnsi" w:hAnsiTheme="majorHAnsi" w:cs="Arial"/>
          <w:sz w:val="18"/>
          <w:szCs w:val="18"/>
        </w:rPr>
        <w:t xml:space="preserve">niversitas </w:t>
      </w:r>
      <w:r w:rsidRPr="00873738">
        <w:rPr>
          <w:rFonts w:asciiTheme="majorHAnsi" w:hAnsiTheme="majorHAnsi" w:cs="Arial"/>
          <w:sz w:val="18"/>
          <w:szCs w:val="18"/>
        </w:rPr>
        <w:t>I</w:t>
      </w:r>
      <w:r w:rsidR="00C81025">
        <w:rPr>
          <w:rFonts w:asciiTheme="majorHAnsi" w:hAnsiTheme="majorHAnsi" w:cs="Arial"/>
          <w:sz w:val="18"/>
          <w:szCs w:val="18"/>
        </w:rPr>
        <w:t xml:space="preserve">slam </w:t>
      </w:r>
      <w:r w:rsidRPr="00873738">
        <w:rPr>
          <w:rFonts w:asciiTheme="majorHAnsi" w:hAnsiTheme="majorHAnsi" w:cs="Arial"/>
          <w:sz w:val="18"/>
          <w:szCs w:val="18"/>
        </w:rPr>
        <w:t>N</w:t>
      </w:r>
      <w:r w:rsidR="00C81025">
        <w:rPr>
          <w:rFonts w:asciiTheme="majorHAnsi" w:hAnsiTheme="majorHAnsi" w:cs="Arial"/>
          <w:sz w:val="18"/>
          <w:szCs w:val="18"/>
        </w:rPr>
        <w:t>egeri</w:t>
      </w:r>
      <w:r w:rsidRPr="00873738">
        <w:rPr>
          <w:rFonts w:asciiTheme="majorHAnsi" w:hAnsiTheme="majorHAnsi" w:cs="Arial"/>
          <w:sz w:val="18"/>
          <w:szCs w:val="18"/>
        </w:rPr>
        <w:t xml:space="preserve"> Raden Intan Lampung</w:t>
      </w:r>
      <w:r>
        <w:rPr>
          <w:rFonts w:asciiTheme="majorHAnsi" w:hAnsiTheme="majorHAnsi" w:cs="Arial"/>
          <w:sz w:val="18"/>
          <w:szCs w:val="18"/>
        </w:rPr>
        <w:t xml:space="preserve"> </w:t>
      </w:r>
    </w:p>
    <w:tbl>
      <w:tblPr>
        <w:tblStyle w:val="TableGrid"/>
        <w:tblW w:w="3600" w:type="dxa"/>
        <w:tblInd w:w="2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
        <w:gridCol w:w="2908"/>
      </w:tblGrid>
      <w:tr w:rsidR="00931F26" w:rsidRPr="0079360A" w14:paraId="341A54F4" w14:textId="77777777" w:rsidTr="0079360A">
        <w:tc>
          <w:tcPr>
            <w:tcW w:w="692" w:type="dxa"/>
          </w:tcPr>
          <w:p w14:paraId="48040E3D" w14:textId="639C4A82" w:rsidR="00931F26" w:rsidRPr="0079360A" w:rsidRDefault="00091F6D" w:rsidP="00C81025">
            <w:pPr>
              <w:rPr>
                <w:rFonts w:asciiTheme="majorHAnsi" w:hAnsiTheme="majorHAnsi" w:cs="Arial"/>
                <w:sz w:val="18"/>
                <w:szCs w:val="18"/>
              </w:rPr>
            </w:pPr>
            <w:r w:rsidRPr="0079360A">
              <w:rPr>
                <w:rFonts w:asciiTheme="majorHAnsi" w:hAnsiTheme="majorHAnsi" w:cs="Arial"/>
                <w:sz w:val="18"/>
                <w:szCs w:val="18"/>
              </w:rPr>
              <w:t>email:</w:t>
            </w:r>
          </w:p>
        </w:tc>
        <w:tc>
          <w:tcPr>
            <w:tcW w:w="2908" w:type="dxa"/>
          </w:tcPr>
          <w:p w14:paraId="5EA326F4" w14:textId="7821D020" w:rsidR="00931F26" w:rsidRPr="0079360A" w:rsidRDefault="00931F26" w:rsidP="00C81025">
            <w:pPr>
              <w:tabs>
                <w:tab w:val="left" w:pos="3119"/>
              </w:tabs>
              <w:ind w:left="-75"/>
              <w:rPr>
                <w:rStyle w:val="hps"/>
                <w:rFonts w:asciiTheme="majorHAnsi" w:hAnsiTheme="majorHAnsi"/>
                <w:i/>
                <w:iCs/>
                <w:sz w:val="18"/>
                <w:szCs w:val="18"/>
                <w:vertAlign w:val="superscript"/>
              </w:rPr>
            </w:pPr>
            <w:hyperlink r:id="rId8" w:history="1">
              <w:r w:rsidRPr="0079360A">
                <w:rPr>
                  <w:rStyle w:val="Hyperlink"/>
                  <w:rFonts w:asciiTheme="majorHAnsi" w:hAnsiTheme="majorHAnsi"/>
                  <w:i/>
                  <w:iCs/>
                  <w:sz w:val="18"/>
                  <w:szCs w:val="18"/>
                </w:rPr>
                <w:t>agusfaisalasyha@radenintan.ac.id</w:t>
              </w:r>
            </w:hyperlink>
            <w:r w:rsidR="0079360A" w:rsidRPr="0079360A">
              <w:rPr>
                <w:rFonts w:asciiTheme="majorHAnsi" w:hAnsiTheme="majorHAnsi"/>
                <w:i/>
                <w:iCs/>
                <w:sz w:val="18"/>
                <w:szCs w:val="18"/>
                <w:vertAlign w:val="superscript"/>
              </w:rPr>
              <w:t>1)</w:t>
            </w:r>
          </w:p>
        </w:tc>
      </w:tr>
      <w:tr w:rsidR="00931F26" w:rsidRPr="0079360A" w14:paraId="0D787B22" w14:textId="77777777" w:rsidTr="0079360A">
        <w:tc>
          <w:tcPr>
            <w:tcW w:w="692" w:type="dxa"/>
          </w:tcPr>
          <w:p w14:paraId="7139E735" w14:textId="237ADC1C" w:rsidR="00931F26" w:rsidRPr="0079360A" w:rsidRDefault="00931F26" w:rsidP="00C81025">
            <w:pPr>
              <w:rPr>
                <w:rFonts w:asciiTheme="majorHAnsi" w:hAnsiTheme="majorHAnsi" w:cs="Arial"/>
                <w:i/>
                <w:iCs/>
                <w:sz w:val="18"/>
                <w:szCs w:val="18"/>
              </w:rPr>
            </w:pPr>
          </w:p>
        </w:tc>
        <w:tc>
          <w:tcPr>
            <w:tcW w:w="2908" w:type="dxa"/>
          </w:tcPr>
          <w:p w14:paraId="5567E2E6" w14:textId="5CD23E3E" w:rsidR="00931F26" w:rsidRPr="0079360A" w:rsidRDefault="00931F26" w:rsidP="00C81025">
            <w:pPr>
              <w:tabs>
                <w:tab w:val="left" w:pos="3119"/>
              </w:tabs>
              <w:ind w:left="-75"/>
              <w:rPr>
                <w:rStyle w:val="hps"/>
                <w:rFonts w:asciiTheme="majorHAnsi" w:hAnsiTheme="majorHAnsi" w:cs="Times New Roman"/>
                <w:i/>
                <w:iCs/>
                <w:sz w:val="18"/>
                <w:szCs w:val="18"/>
              </w:rPr>
            </w:pPr>
            <w:hyperlink r:id="rId9" w:history="1">
              <w:r w:rsidRPr="0079360A">
                <w:rPr>
                  <w:rStyle w:val="Hyperlink"/>
                  <w:rFonts w:asciiTheme="majorHAnsi" w:hAnsiTheme="majorHAnsi"/>
                  <w:i/>
                  <w:iCs/>
                  <w:sz w:val="18"/>
                  <w:szCs w:val="18"/>
                </w:rPr>
                <w:t>agus.pahrudin@radenintan.ac.id</w:t>
              </w:r>
            </w:hyperlink>
            <w:r w:rsidR="0079360A" w:rsidRPr="0079360A">
              <w:rPr>
                <w:rFonts w:asciiTheme="majorHAnsi" w:hAnsiTheme="majorHAnsi"/>
                <w:i/>
                <w:iCs/>
                <w:sz w:val="18"/>
                <w:szCs w:val="18"/>
              </w:rPr>
              <w:t xml:space="preserve"> </w:t>
            </w:r>
            <w:r w:rsidR="0079360A" w:rsidRPr="0079360A">
              <w:rPr>
                <w:rFonts w:asciiTheme="majorHAnsi" w:hAnsiTheme="majorHAnsi"/>
                <w:i/>
                <w:iCs/>
                <w:sz w:val="18"/>
                <w:szCs w:val="18"/>
                <w:vertAlign w:val="superscript"/>
              </w:rPr>
              <w:t>2)</w:t>
            </w:r>
            <w:r w:rsidRPr="0079360A">
              <w:rPr>
                <w:rStyle w:val="hps"/>
                <w:rFonts w:asciiTheme="majorHAnsi" w:hAnsiTheme="majorHAnsi"/>
                <w:i/>
                <w:iCs/>
                <w:sz w:val="18"/>
                <w:szCs w:val="18"/>
              </w:rPr>
              <w:t xml:space="preserve"> </w:t>
            </w:r>
          </w:p>
        </w:tc>
      </w:tr>
      <w:tr w:rsidR="00931F26" w:rsidRPr="0079360A" w14:paraId="22470728" w14:textId="77777777" w:rsidTr="0079360A">
        <w:tc>
          <w:tcPr>
            <w:tcW w:w="692" w:type="dxa"/>
          </w:tcPr>
          <w:p w14:paraId="62187834" w14:textId="77777777" w:rsidR="00931F26" w:rsidRPr="0079360A" w:rsidRDefault="00931F26" w:rsidP="00C81025">
            <w:pPr>
              <w:jc w:val="center"/>
              <w:rPr>
                <w:rFonts w:asciiTheme="majorHAnsi" w:hAnsiTheme="majorHAnsi" w:cs="Arial"/>
                <w:i/>
                <w:iCs/>
                <w:sz w:val="18"/>
                <w:szCs w:val="18"/>
              </w:rPr>
            </w:pPr>
          </w:p>
        </w:tc>
        <w:tc>
          <w:tcPr>
            <w:tcW w:w="2908" w:type="dxa"/>
          </w:tcPr>
          <w:p w14:paraId="5FC84D36" w14:textId="2C541FF4" w:rsidR="00931F26" w:rsidRPr="0079360A" w:rsidRDefault="00931F26" w:rsidP="00C81025">
            <w:pPr>
              <w:tabs>
                <w:tab w:val="left" w:pos="3119"/>
              </w:tabs>
              <w:ind w:left="-75"/>
              <w:rPr>
                <w:rStyle w:val="hps"/>
                <w:rFonts w:asciiTheme="majorHAnsi" w:hAnsiTheme="majorHAnsi"/>
                <w:i/>
                <w:iCs/>
                <w:sz w:val="18"/>
                <w:szCs w:val="18"/>
                <w:vertAlign w:val="superscript"/>
              </w:rPr>
            </w:pPr>
            <w:hyperlink r:id="rId10" w:history="1">
              <w:r w:rsidRPr="0079360A">
                <w:rPr>
                  <w:rStyle w:val="Hyperlink"/>
                  <w:rFonts w:asciiTheme="majorHAnsi" w:hAnsiTheme="majorHAnsi"/>
                  <w:i/>
                  <w:iCs/>
                  <w:sz w:val="18"/>
                  <w:szCs w:val="18"/>
                </w:rPr>
                <w:t>yuberti@radenintan.ac.id</w:t>
              </w:r>
            </w:hyperlink>
            <w:r w:rsidR="0079360A" w:rsidRPr="0079360A">
              <w:rPr>
                <w:rFonts w:asciiTheme="majorHAnsi" w:hAnsiTheme="majorHAnsi"/>
                <w:i/>
                <w:iCs/>
                <w:sz w:val="18"/>
                <w:szCs w:val="18"/>
              </w:rPr>
              <w:t xml:space="preserve"> </w:t>
            </w:r>
            <w:r w:rsidR="0079360A" w:rsidRPr="0079360A">
              <w:rPr>
                <w:rFonts w:asciiTheme="majorHAnsi" w:hAnsiTheme="majorHAnsi"/>
                <w:i/>
                <w:iCs/>
                <w:sz w:val="18"/>
                <w:szCs w:val="18"/>
                <w:vertAlign w:val="superscript"/>
              </w:rPr>
              <w:t>3)</w:t>
            </w:r>
          </w:p>
        </w:tc>
      </w:tr>
      <w:tr w:rsidR="00931F26" w:rsidRPr="0079360A" w14:paraId="1256358C" w14:textId="77777777" w:rsidTr="0079360A">
        <w:tc>
          <w:tcPr>
            <w:tcW w:w="692" w:type="dxa"/>
          </w:tcPr>
          <w:p w14:paraId="19EA4AA6" w14:textId="77777777" w:rsidR="00931F26" w:rsidRPr="0079360A" w:rsidRDefault="00931F26" w:rsidP="00C81025">
            <w:pPr>
              <w:jc w:val="center"/>
              <w:rPr>
                <w:rFonts w:asciiTheme="majorHAnsi" w:hAnsiTheme="majorHAnsi" w:cs="Arial"/>
                <w:i/>
                <w:iCs/>
                <w:sz w:val="18"/>
                <w:szCs w:val="18"/>
              </w:rPr>
            </w:pPr>
          </w:p>
        </w:tc>
        <w:tc>
          <w:tcPr>
            <w:tcW w:w="2908" w:type="dxa"/>
          </w:tcPr>
          <w:p w14:paraId="4C3E6FDC" w14:textId="625BFE86" w:rsidR="00931F26" w:rsidRPr="0079360A" w:rsidRDefault="00931F26" w:rsidP="00C81025">
            <w:pPr>
              <w:tabs>
                <w:tab w:val="left" w:pos="3119"/>
              </w:tabs>
              <w:ind w:left="-75"/>
              <w:rPr>
                <w:rStyle w:val="hps"/>
                <w:rFonts w:asciiTheme="majorHAnsi" w:hAnsiTheme="majorHAnsi"/>
                <w:i/>
                <w:iCs/>
                <w:sz w:val="18"/>
                <w:szCs w:val="18"/>
                <w:vertAlign w:val="superscript"/>
              </w:rPr>
            </w:pPr>
            <w:hyperlink r:id="rId11" w:history="1">
              <w:r w:rsidRPr="0079360A">
                <w:rPr>
                  <w:rStyle w:val="Hyperlink"/>
                  <w:rFonts w:asciiTheme="majorHAnsi" w:hAnsiTheme="majorHAnsi"/>
                  <w:i/>
                  <w:iCs/>
                  <w:sz w:val="18"/>
                  <w:szCs w:val="18"/>
                </w:rPr>
                <w:t>achirinaldi@radenintan.ac.id</w:t>
              </w:r>
            </w:hyperlink>
            <w:r w:rsidR="0079360A" w:rsidRPr="0079360A">
              <w:rPr>
                <w:rFonts w:asciiTheme="majorHAnsi" w:hAnsiTheme="majorHAnsi"/>
                <w:i/>
                <w:iCs/>
                <w:sz w:val="18"/>
                <w:szCs w:val="18"/>
              </w:rPr>
              <w:t xml:space="preserve"> </w:t>
            </w:r>
            <w:r w:rsidR="0079360A" w:rsidRPr="0079360A">
              <w:rPr>
                <w:rFonts w:asciiTheme="majorHAnsi" w:hAnsiTheme="majorHAnsi"/>
                <w:i/>
                <w:iCs/>
                <w:sz w:val="18"/>
                <w:szCs w:val="18"/>
                <w:vertAlign w:val="superscript"/>
              </w:rPr>
              <w:t>4)</w:t>
            </w:r>
          </w:p>
        </w:tc>
      </w:tr>
    </w:tbl>
    <w:p w14:paraId="441475AB" w14:textId="77777777" w:rsidR="00C81025" w:rsidRDefault="00C81025" w:rsidP="00C81025">
      <w:pPr>
        <w:spacing w:after="0" w:line="240" w:lineRule="auto"/>
        <w:jc w:val="center"/>
        <w:rPr>
          <w:rFonts w:ascii="Cambria" w:eastAsia="Times New Roman" w:hAnsi="Cambria" w:cs="Arial"/>
          <w:sz w:val="20"/>
          <w:szCs w:val="20"/>
          <w:lang w:val="zh-CN" w:eastAsia="zh-CN"/>
        </w:rPr>
      </w:pPr>
      <w:r>
        <w:rPr>
          <w:rFonts w:ascii="Cambria" w:eastAsia="Times New Roman" w:hAnsi="Cambria" w:cs="Arial"/>
          <w:sz w:val="18"/>
          <w:szCs w:val="18"/>
          <w:lang w:val="zh-CN" w:eastAsia="zh-CN"/>
        </w:rPr>
        <w:t>* Corresponding Author</w:t>
      </w:r>
    </w:p>
    <w:p w14:paraId="5FF3072C" w14:textId="77777777" w:rsidR="00C81025" w:rsidRDefault="00C81025" w:rsidP="00C81025">
      <w:pPr>
        <w:tabs>
          <w:tab w:val="left" w:pos="8222"/>
        </w:tabs>
        <w:spacing w:after="0" w:line="240" w:lineRule="auto"/>
        <w:ind w:right="-43"/>
        <w:jc w:val="center"/>
        <w:rPr>
          <w:rFonts w:ascii="Cambria" w:hAnsi="Cambria"/>
          <w:i/>
          <w:sz w:val="20"/>
          <w:szCs w:val="20"/>
        </w:rPr>
      </w:pPr>
    </w:p>
    <w:p w14:paraId="5690ED6F" w14:textId="390CE09F" w:rsidR="00BF4826" w:rsidRDefault="00C81025" w:rsidP="00C81025">
      <w:pPr>
        <w:tabs>
          <w:tab w:val="left" w:pos="8222"/>
        </w:tabs>
        <w:spacing w:after="0" w:line="240" w:lineRule="auto"/>
        <w:ind w:right="-43"/>
        <w:jc w:val="center"/>
        <w:rPr>
          <w:rFonts w:ascii="Cambria" w:hAnsi="Cambria"/>
          <w:i/>
          <w:sz w:val="20"/>
          <w:szCs w:val="20"/>
        </w:rPr>
      </w:pPr>
      <w:r>
        <w:rPr>
          <w:rFonts w:ascii="Cambria" w:hAnsi="Cambria"/>
          <w:i/>
          <w:sz w:val="20"/>
          <w:szCs w:val="20"/>
        </w:rPr>
        <w:t xml:space="preserve">Received </w:t>
      </w:r>
      <w:r w:rsidR="00D92B9C">
        <w:rPr>
          <w:rFonts w:ascii="Cambria" w:hAnsi="Cambria"/>
          <w:i/>
          <w:sz w:val="20"/>
          <w:szCs w:val="20"/>
        </w:rPr>
        <w:t>22 May</w:t>
      </w:r>
      <w:r>
        <w:rPr>
          <w:rFonts w:ascii="Cambria" w:hAnsi="Cambria"/>
          <w:i/>
          <w:sz w:val="20"/>
          <w:szCs w:val="20"/>
        </w:rPr>
        <w:t xml:space="preserve"> 2025; Received in revised form </w:t>
      </w:r>
      <w:r w:rsidR="00D92B9C">
        <w:rPr>
          <w:rFonts w:ascii="Cambria" w:hAnsi="Cambria"/>
          <w:i/>
          <w:sz w:val="20"/>
          <w:szCs w:val="20"/>
        </w:rPr>
        <w:t xml:space="preserve">11 June </w:t>
      </w:r>
      <w:r>
        <w:rPr>
          <w:rFonts w:ascii="Cambria" w:hAnsi="Cambria"/>
          <w:i/>
          <w:sz w:val="20"/>
          <w:szCs w:val="20"/>
        </w:rPr>
        <w:t>2025; Accepted 2</w:t>
      </w:r>
      <w:r w:rsidR="00D92B9C">
        <w:rPr>
          <w:rFonts w:ascii="Cambria" w:hAnsi="Cambria"/>
          <w:i/>
          <w:sz w:val="20"/>
          <w:szCs w:val="20"/>
        </w:rPr>
        <w:t>9</w:t>
      </w:r>
      <w:r>
        <w:rPr>
          <w:rFonts w:ascii="Cambria" w:hAnsi="Cambria"/>
          <w:i/>
          <w:sz w:val="20"/>
          <w:szCs w:val="20"/>
        </w:rPr>
        <w:t xml:space="preserve"> November 2025</w:t>
      </w:r>
    </w:p>
    <w:p w14:paraId="7056B535" w14:textId="77777777" w:rsidR="00C81025" w:rsidRPr="00C81025" w:rsidRDefault="00C81025" w:rsidP="00C81025">
      <w:pPr>
        <w:tabs>
          <w:tab w:val="left" w:pos="8222"/>
        </w:tabs>
        <w:spacing w:after="0" w:line="240" w:lineRule="auto"/>
        <w:ind w:right="-43"/>
        <w:jc w:val="center"/>
        <w:rPr>
          <w:rFonts w:ascii="Cambria" w:hAnsi="Cambria"/>
          <w:i/>
          <w:sz w:val="20"/>
          <w:szCs w:val="20"/>
        </w:rPr>
      </w:pPr>
    </w:p>
    <w:p w14:paraId="10F19B76" w14:textId="161DF7AC" w:rsidR="00477831" w:rsidRPr="002D1101" w:rsidRDefault="00477831" w:rsidP="00C81025">
      <w:pPr>
        <w:spacing w:after="0" w:line="240" w:lineRule="auto"/>
        <w:contextualSpacing/>
        <w:jc w:val="center"/>
        <w:rPr>
          <w:rFonts w:asciiTheme="majorHAnsi" w:hAnsiTheme="majorHAnsi"/>
          <w:lang w:val="id-ID"/>
        </w:rPr>
      </w:pPr>
      <w:r w:rsidRPr="001A3FDB">
        <w:rPr>
          <w:rFonts w:asciiTheme="majorHAnsi" w:hAnsiTheme="majorHAnsi"/>
          <w:b/>
          <w:i/>
          <w:iCs/>
          <w:lang w:val="id-ID"/>
        </w:rPr>
        <w:t>Abstrak</w:t>
      </w:r>
    </w:p>
    <w:p w14:paraId="07725FA7" w14:textId="427EA30B" w:rsidR="00873738" w:rsidRPr="002D1101" w:rsidRDefault="002D1CB1" w:rsidP="00C81025">
      <w:pPr>
        <w:spacing w:after="0" w:line="240" w:lineRule="auto"/>
        <w:contextualSpacing/>
        <w:jc w:val="both"/>
        <w:rPr>
          <w:rFonts w:asciiTheme="majorHAnsi" w:hAnsiTheme="majorHAnsi"/>
          <w:i/>
          <w:lang w:val="id-ID"/>
        </w:rPr>
      </w:pPr>
      <w:bookmarkStart w:id="0" w:name="_Hlk198895886"/>
      <w:r w:rsidRPr="002D1101">
        <w:rPr>
          <w:rFonts w:asciiTheme="majorHAnsi" w:hAnsiTheme="majorHAnsi"/>
          <w:i/>
          <w:lang w:val="id-ID"/>
        </w:rPr>
        <w:t>Artikel ini mengkaji</w:t>
      </w:r>
      <w:r w:rsidR="001111A9">
        <w:rPr>
          <w:rFonts w:asciiTheme="majorHAnsi" w:hAnsiTheme="majorHAnsi"/>
          <w:i/>
          <w:lang w:val="id-ID"/>
        </w:rPr>
        <w:t xml:space="preserve"> literatur</w:t>
      </w:r>
      <w:r w:rsidRPr="002D1101">
        <w:rPr>
          <w:rFonts w:asciiTheme="majorHAnsi" w:hAnsiTheme="majorHAnsi"/>
          <w:i/>
          <w:lang w:val="id-ID"/>
        </w:rPr>
        <w:t xml:space="preserve"> secara komprehensif strategi sistematis manajemen inovasi pendidikan Islam yang berorientasi pada prinsip </w:t>
      </w:r>
      <w:proofErr w:type="spellStart"/>
      <w:r w:rsidRPr="002D1101">
        <w:rPr>
          <w:rFonts w:asciiTheme="majorHAnsi" w:hAnsiTheme="majorHAnsi"/>
          <w:i/>
          <w:lang w:val="id-ID"/>
        </w:rPr>
        <w:t>maqashid</w:t>
      </w:r>
      <w:proofErr w:type="spellEnd"/>
      <w:r w:rsidRPr="002D1101">
        <w:rPr>
          <w:rFonts w:asciiTheme="majorHAnsi" w:hAnsiTheme="majorHAnsi"/>
          <w:i/>
          <w:lang w:val="id-ID"/>
        </w:rPr>
        <w:t xml:space="preserve"> syariah guna meningkatkan mutu pembelajaran dan daya saing lembaga pendidikan Islam di Indonesia. Metode yang digunakan </w:t>
      </w:r>
      <w:r w:rsidR="000A760C">
        <w:rPr>
          <w:rFonts w:asciiTheme="majorHAnsi" w:hAnsiTheme="majorHAnsi"/>
          <w:i/>
          <w:lang w:val="id-ID"/>
        </w:rPr>
        <w:t xml:space="preserve">yaitu </w:t>
      </w:r>
      <w:r w:rsidRPr="002D1101">
        <w:rPr>
          <w:rFonts w:asciiTheme="majorHAnsi" w:hAnsiTheme="majorHAnsi"/>
          <w:i/>
          <w:lang w:val="id-ID"/>
        </w:rPr>
        <w:t xml:space="preserve">kajian pustaka dengan sintesis teori, temuan penelitian, dan praktik inovatif berbasis </w:t>
      </w:r>
      <w:proofErr w:type="spellStart"/>
      <w:r w:rsidR="00761815">
        <w:rPr>
          <w:rFonts w:asciiTheme="majorHAnsi" w:hAnsiTheme="majorHAnsi"/>
          <w:i/>
          <w:lang w:val="id-ID"/>
        </w:rPr>
        <w:t>maqashid</w:t>
      </w:r>
      <w:proofErr w:type="spellEnd"/>
      <w:r w:rsidRPr="002D1101">
        <w:rPr>
          <w:rFonts w:asciiTheme="majorHAnsi" w:hAnsiTheme="majorHAnsi"/>
          <w:i/>
          <w:lang w:val="id-ID"/>
        </w:rPr>
        <w:t xml:space="preserve"> syariah</w:t>
      </w:r>
      <w:r w:rsidR="00873131">
        <w:rPr>
          <w:rFonts w:asciiTheme="majorHAnsi" w:hAnsiTheme="majorHAnsi"/>
          <w:i/>
          <w:lang w:val="id-ID"/>
        </w:rPr>
        <w:t xml:space="preserve"> sebanyak 23 artikel</w:t>
      </w:r>
      <w:r w:rsidRPr="002D1101">
        <w:rPr>
          <w:rFonts w:asciiTheme="majorHAnsi" w:hAnsiTheme="majorHAnsi"/>
          <w:i/>
          <w:lang w:val="id-ID"/>
        </w:rPr>
        <w:t>.</w:t>
      </w:r>
      <w:r w:rsidR="008862B0">
        <w:rPr>
          <w:rFonts w:asciiTheme="majorHAnsi" w:hAnsiTheme="majorHAnsi"/>
          <w:i/>
          <w:lang w:val="id-ID"/>
        </w:rPr>
        <w:t xml:space="preserve"> Basis data literatur yang digunakan</w:t>
      </w:r>
      <w:r w:rsidRPr="002D1101">
        <w:rPr>
          <w:rFonts w:asciiTheme="majorHAnsi" w:hAnsiTheme="majorHAnsi"/>
          <w:i/>
          <w:lang w:val="id-ID"/>
        </w:rPr>
        <w:t xml:space="preserve"> </w:t>
      </w:r>
      <w:r w:rsidR="008862B0">
        <w:rPr>
          <w:rFonts w:asciiTheme="majorHAnsi" w:hAnsiTheme="majorHAnsi"/>
          <w:i/>
          <w:lang w:val="id-ID"/>
        </w:rPr>
        <w:t xml:space="preserve">adalah dari </w:t>
      </w:r>
      <w:proofErr w:type="spellStart"/>
      <w:r w:rsidR="008862B0">
        <w:rPr>
          <w:rFonts w:asciiTheme="majorHAnsi" w:hAnsiTheme="majorHAnsi"/>
          <w:i/>
          <w:lang w:val="id-ID"/>
        </w:rPr>
        <w:t>google</w:t>
      </w:r>
      <w:proofErr w:type="spellEnd"/>
      <w:r w:rsidR="008862B0">
        <w:rPr>
          <w:rFonts w:asciiTheme="majorHAnsi" w:hAnsiTheme="majorHAnsi"/>
          <w:i/>
          <w:lang w:val="id-ID"/>
        </w:rPr>
        <w:t xml:space="preserve"> </w:t>
      </w:r>
      <w:proofErr w:type="spellStart"/>
      <w:r w:rsidR="008862B0">
        <w:rPr>
          <w:rFonts w:asciiTheme="majorHAnsi" w:hAnsiTheme="majorHAnsi"/>
          <w:i/>
          <w:lang w:val="id-ID"/>
        </w:rPr>
        <w:t>scholar</w:t>
      </w:r>
      <w:proofErr w:type="spellEnd"/>
      <w:r w:rsidR="008862B0">
        <w:rPr>
          <w:rFonts w:asciiTheme="majorHAnsi" w:hAnsiTheme="majorHAnsi"/>
          <w:i/>
          <w:lang w:val="id-ID"/>
        </w:rPr>
        <w:t xml:space="preserve"> dan </w:t>
      </w:r>
      <w:proofErr w:type="spellStart"/>
      <w:r w:rsidR="008862B0">
        <w:rPr>
          <w:rFonts w:asciiTheme="majorHAnsi" w:hAnsiTheme="majorHAnsi"/>
          <w:i/>
          <w:lang w:val="id-ID"/>
        </w:rPr>
        <w:t>scopus</w:t>
      </w:r>
      <w:proofErr w:type="spellEnd"/>
      <w:r w:rsidR="008862B0">
        <w:rPr>
          <w:rFonts w:asciiTheme="majorHAnsi" w:hAnsiTheme="majorHAnsi"/>
          <w:i/>
          <w:lang w:val="id-ID"/>
        </w:rPr>
        <w:t xml:space="preserve"> </w:t>
      </w:r>
      <w:r w:rsidR="008862B0" w:rsidRPr="008862B0">
        <w:rPr>
          <w:rFonts w:asciiTheme="majorHAnsi" w:hAnsiTheme="majorHAnsi"/>
          <w:i/>
          <w:lang w:val="id-ID"/>
        </w:rPr>
        <w:t xml:space="preserve">yang membahas manajemen inovasi, pendidikan Islam, </w:t>
      </w:r>
      <w:proofErr w:type="spellStart"/>
      <w:r w:rsidR="008862B0" w:rsidRPr="008862B0">
        <w:rPr>
          <w:rFonts w:asciiTheme="majorHAnsi" w:hAnsiTheme="majorHAnsi"/>
          <w:i/>
          <w:lang w:val="id-ID"/>
        </w:rPr>
        <w:t>maqashid</w:t>
      </w:r>
      <w:proofErr w:type="spellEnd"/>
      <w:r w:rsidR="008862B0" w:rsidRPr="008862B0">
        <w:rPr>
          <w:rFonts w:asciiTheme="majorHAnsi" w:hAnsiTheme="majorHAnsi"/>
          <w:i/>
          <w:lang w:val="id-ID"/>
        </w:rPr>
        <w:t xml:space="preserve"> syariah, serta tantangan dan peluang pendidikan di era digital. Fokus pengumpulan data diarahkan pada literatur 5 tahun terakhir</w:t>
      </w:r>
      <w:r w:rsidR="008862B0">
        <w:rPr>
          <w:rFonts w:asciiTheme="majorHAnsi" w:hAnsiTheme="majorHAnsi"/>
          <w:i/>
          <w:lang w:val="id-ID"/>
        </w:rPr>
        <w:t xml:space="preserve">. </w:t>
      </w:r>
      <w:r w:rsidR="008862B0" w:rsidRPr="008862B0">
        <w:rPr>
          <w:rFonts w:asciiTheme="majorHAnsi" w:hAnsiTheme="majorHAnsi"/>
          <w:i/>
          <w:lang w:val="id-ID"/>
        </w:rPr>
        <w:t xml:space="preserve">Hasil kajian terhadap 23 artikel menunjukkan bahwa manajemen inovasi pendidikan Islam umumnya mencakup tahapan identifikasi kebutuhan, perancangan strategi, implementasi, evaluasi, dan replikasi program, yang dalam banyak literatur diarahkan oleh prinsip </w:t>
      </w:r>
      <w:proofErr w:type="spellStart"/>
      <w:r w:rsidR="008862B0" w:rsidRPr="008862B0">
        <w:rPr>
          <w:rFonts w:asciiTheme="majorHAnsi" w:hAnsiTheme="majorHAnsi"/>
          <w:i/>
          <w:lang w:val="id-ID"/>
        </w:rPr>
        <w:t>maqashid</w:t>
      </w:r>
      <w:proofErr w:type="spellEnd"/>
      <w:r w:rsidR="008862B0" w:rsidRPr="008862B0">
        <w:rPr>
          <w:rFonts w:asciiTheme="majorHAnsi" w:hAnsiTheme="majorHAnsi"/>
          <w:i/>
          <w:lang w:val="id-ID"/>
        </w:rPr>
        <w:t xml:space="preserve"> syariah sebagai fondasi etik dan strategis. Tren inovasi yang banyak dibahas meliputi pengembangan kurikulum berbasis kompetensi dan nilai Islam, pemanfaatan teknologi digital, model pembelajaran aktif, serta penguatan tata kelola kelembagaan, disertai dorongan pengembangan karakter Islami dan kewirausahaan syariah untuk memperkuat kualitas lulusan secara holistik. Meskipun literatur mengidentifikasi sejumlah tantangan konseptual dan struktural, sintesis kajian menunjukkan bahwa inovasi berbasis </w:t>
      </w:r>
      <w:proofErr w:type="spellStart"/>
      <w:r w:rsidR="008862B0" w:rsidRPr="008862B0">
        <w:rPr>
          <w:rFonts w:asciiTheme="majorHAnsi" w:hAnsiTheme="majorHAnsi"/>
          <w:i/>
          <w:lang w:val="id-ID"/>
        </w:rPr>
        <w:t>maqashid</w:t>
      </w:r>
      <w:proofErr w:type="spellEnd"/>
      <w:r w:rsidR="008862B0" w:rsidRPr="008862B0">
        <w:rPr>
          <w:rFonts w:asciiTheme="majorHAnsi" w:hAnsiTheme="majorHAnsi"/>
          <w:i/>
          <w:lang w:val="id-ID"/>
        </w:rPr>
        <w:t xml:space="preserve"> syariah memiliki potensi besar untuk meningkatkan mutu dan daya saing lembaga pendidikan Islam. Kontribusi </w:t>
      </w:r>
      <w:proofErr w:type="spellStart"/>
      <w:r w:rsidR="008862B0" w:rsidRPr="008862B0">
        <w:rPr>
          <w:rFonts w:asciiTheme="majorHAnsi" w:hAnsiTheme="majorHAnsi"/>
          <w:i/>
          <w:lang w:val="id-ID"/>
        </w:rPr>
        <w:t>paper</w:t>
      </w:r>
      <w:proofErr w:type="spellEnd"/>
      <w:r w:rsidR="008862B0" w:rsidRPr="008862B0">
        <w:rPr>
          <w:rFonts w:asciiTheme="majorHAnsi" w:hAnsiTheme="majorHAnsi"/>
          <w:i/>
          <w:lang w:val="id-ID"/>
        </w:rPr>
        <w:t xml:space="preserve"> ini terletak pada upaya mengintegrasikan temuan-temuan tersebut ke dalam satu kerangka </w:t>
      </w:r>
      <w:proofErr w:type="spellStart"/>
      <w:r w:rsidR="008862B0" w:rsidRPr="008862B0">
        <w:rPr>
          <w:rFonts w:asciiTheme="majorHAnsi" w:hAnsiTheme="majorHAnsi"/>
          <w:i/>
          <w:lang w:val="id-ID"/>
        </w:rPr>
        <w:t>teoretik</w:t>
      </w:r>
      <w:proofErr w:type="spellEnd"/>
      <w:r w:rsidR="008862B0" w:rsidRPr="008862B0">
        <w:rPr>
          <w:rFonts w:asciiTheme="majorHAnsi" w:hAnsiTheme="majorHAnsi"/>
          <w:i/>
          <w:lang w:val="id-ID"/>
        </w:rPr>
        <w:t xml:space="preserve"> yang lebih sistematis, menawarkan pemetaan konseptual baru mengenai bagaimana inovasi dapat diarahkan oleh </w:t>
      </w:r>
      <w:proofErr w:type="spellStart"/>
      <w:r w:rsidR="008862B0" w:rsidRPr="008862B0">
        <w:rPr>
          <w:rFonts w:asciiTheme="majorHAnsi" w:hAnsiTheme="majorHAnsi"/>
          <w:i/>
          <w:lang w:val="id-ID"/>
        </w:rPr>
        <w:t>maqashid</w:t>
      </w:r>
      <w:proofErr w:type="spellEnd"/>
      <w:r w:rsidR="008862B0" w:rsidRPr="008862B0">
        <w:rPr>
          <w:rFonts w:asciiTheme="majorHAnsi" w:hAnsiTheme="majorHAnsi"/>
          <w:i/>
          <w:lang w:val="id-ID"/>
        </w:rPr>
        <w:t xml:space="preserve"> syariah sebagai strategi penguatan mutu dan keunggulan kompetitif lembaga pendidikan Islam di era modern.</w:t>
      </w:r>
    </w:p>
    <w:p w14:paraId="0E0325CD" w14:textId="77777777" w:rsidR="002D1CB1" w:rsidRPr="002D1101" w:rsidRDefault="002D1CB1" w:rsidP="00091F6D">
      <w:pPr>
        <w:spacing w:after="0" w:line="240" w:lineRule="auto"/>
        <w:contextualSpacing/>
        <w:jc w:val="both"/>
        <w:rPr>
          <w:rFonts w:asciiTheme="majorHAnsi" w:hAnsiTheme="majorHAnsi"/>
          <w:i/>
          <w:lang w:val="id-ID"/>
        </w:rPr>
      </w:pPr>
    </w:p>
    <w:p w14:paraId="7F99A6FB" w14:textId="54217329" w:rsidR="00477831" w:rsidRPr="002D1101" w:rsidRDefault="00873738" w:rsidP="00091F6D">
      <w:pPr>
        <w:spacing w:after="0" w:line="240" w:lineRule="auto"/>
        <w:contextualSpacing/>
        <w:jc w:val="both"/>
        <w:rPr>
          <w:rFonts w:asciiTheme="majorHAnsi" w:hAnsiTheme="majorHAnsi"/>
          <w:b/>
          <w:sz w:val="20"/>
          <w:szCs w:val="20"/>
          <w:lang w:val="id-ID"/>
        </w:rPr>
      </w:pPr>
      <w:r w:rsidRPr="002D1101">
        <w:rPr>
          <w:rFonts w:asciiTheme="majorHAnsi" w:hAnsiTheme="majorHAnsi"/>
          <w:b/>
          <w:bCs/>
          <w:i/>
          <w:lang w:val="id-ID"/>
        </w:rPr>
        <w:t>Kata kunci</w:t>
      </w:r>
      <w:r w:rsidRPr="002D1101">
        <w:rPr>
          <w:rFonts w:asciiTheme="majorHAnsi" w:hAnsiTheme="majorHAnsi"/>
          <w:i/>
          <w:lang w:val="id-ID"/>
        </w:rPr>
        <w:t xml:space="preserve">: </w:t>
      </w:r>
      <w:r w:rsidR="00091F6D" w:rsidRPr="002D1101">
        <w:rPr>
          <w:rFonts w:asciiTheme="majorHAnsi" w:hAnsiTheme="majorHAnsi"/>
          <w:i/>
          <w:lang w:val="id-ID"/>
        </w:rPr>
        <w:t>Daya Saing Lembaga</w:t>
      </w:r>
      <w:r w:rsidR="00091F6D">
        <w:rPr>
          <w:rFonts w:asciiTheme="majorHAnsi" w:hAnsiTheme="majorHAnsi"/>
          <w:i/>
          <w:lang w:val="id-ID"/>
        </w:rPr>
        <w:t xml:space="preserve">; </w:t>
      </w:r>
      <w:proofErr w:type="spellStart"/>
      <w:r w:rsidR="00091F6D" w:rsidRPr="002D1101">
        <w:rPr>
          <w:rFonts w:asciiTheme="majorHAnsi" w:hAnsiTheme="majorHAnsi"/>
          <w:i/>
          <w:lang w:val="id-ID"/>
        </w:rPr>
        <w:t>Maqashid</w:t>
      </w:r>
      <w:proofErr w:type="spellEnd"/>
      <w:r w:rsidR="00091F6D" w:rsidRPr="002D1101">
        <w:rPr>
          <w:rFonts w:asciiTheme="majorHAnsi" w:hAnsiTheme="majorHAnsi"/>
          <w:i/>
          <w:lang w:val="id-ID"/>
        </w:rPr>
        <w:t xml:space="preserve"> Syariah</w:t>
      </w:r>
      <w:r w:rsidR="00091F6D">
        <w:rPr>
          <w:rFonts w:asciiTheme="majorHAnsi" w:hAnsiTheme="majorHAnsi"/>
          <w:i/>
          <w:lang w:val="id-ID"/>
        </w:rPr>
        <w:t>;</w:t>
      </w:r>
      <w:r w:rsidR="00091F6D" w:rsidRPr="002D1101">
        <w:rPr>
          <w:rFonts w:asciiTheme="majorHAnsi" w:hAnsiTheme="majorHAnsi"/>
          <w:i/>
          <w:lang w:val="id-ID"/>
        </w:rPr>
        <w:t xml:space="preserve"> Manajemen Inovasi</w:t>
      </w:r>
      <w:r w:rsidR="00091F6D">
        <w:rPr>
          <w:rFonts w:asciiTheme="majorHAnsi" w:hAnsiTheme="majorHAnsi"/>
          <w:i/>
          <w:lang w:val="id-ID"/>
        </w:rPr>
        <w:t>;</w:t>
      </w:r>
      <w:r w:rsidR="00091F6D" w:rsidRPr="002D1101">
        <w:rPr>
          <w:rFonts w:asciiTheme="majorHAnsi" w:hAnsiTheme="majorHAnsi"/>
          <w:i/>
          <w:lang w:val="id-ID"/>
        </w:rPr>
        <w:t xml:space="preserve"> Pendidikan </w:t>
      </w:r>
      <w:r w:rsidR="002D1CB1" w:rsidRPr="002D1101">
        <w:rPr>
          <w:rFonts w:asciiTheme="majorHAnsi" w:hAnsiTheme="majorHAnsi"/>
          <w:i/>
          <w:lang w:val="id-ID"/>
        </w:rPr>
        <w:t>Islam</w:t>
      </w:r>
      <w:r w:rsidR="00091F6D">
        <w:rPr>
          <w:rFonts w:asciiTheme="majorHAnsi" w:hAnsiTheme="majorHAnsi"/>
          <w:i/>
          <w:lang w:val="id-ID"/>
        </w:rPr>
        <w:t>.</w:t>
      </w:r>
    </w:p>
    <w:bookmarkEnd w:id="0"/>
    <w:p w14:paraId="4464463A" w14:textId="77777777" w:rsidR="002D1CB1" w:rsidRPr="002D1101" w:rsidRDefault="002D1CB1" w:rsidP="00091F6D">
      <w:pPr>
        <w:spacing w:after="0" w:line="240" w:lineRule="auto"/>
        <w:contextualSpacing/>
        <w:jc w:val="center"/>
        <w:rPr>
          <w:rFonts w:asciiTheme="majorHAnsi" w:hAnsiTheme="majorHAnsi"/>
          <w:b/>
          <w:i/>
          <w:lang w:val="id-ID"/>
        </w:rPr>
      </w:pPr>
    </w:p>
    <w:p w14:paraId="44A7D907" w14:textId="4D6204F0" w:rsidR="00477831" w:rsidRPr="00091F6D" w:rsidRDefault="00477831" w:rsidP="00091F6D">
      <w:pPr>
        <w:spacing w:after="0" w:line="240" w:lineRule="auto"/>
        <w:contextualSpacing/>
        <w:jc w:val="center"/>
        <w:rPr>
          <w:rFonts w:asciiTheme="majorHAnsi" w:hAnsiTheme="majorHAnsi"/>
          <w:iCs/>
          <w:lang w:val="id-ID"/>
        </w:rPr>
      </w:pPr>
      <w:proofErr w:type="spellStart"/>
      <w:r w:rsidRPr="00091F6D">
        <w:rPr>
          <w:rFonts w:asciiTheme="majorHAnsi" w:hAnsiTheme="majorHAnsi"/>
          <w:b/>
          <w:iCs/>
          <w:lang w:val="id-ID"/>
        </w:rPr>
        <w:t>Abstract</w:t>
      </w:r>
      <w:proofErr w:type="spellEnd"/>
    </w:p>
    <w:p w14:paraId="3B9B1078" w14:textId="77629C73" w:rsidR="0016734D" w:rsidRDefault="0016734D" w:rsidP="00790F92">
      <w:pPr>
        <w:spacing w:after="0" w:line="240" w:lineRule="auto"/>
        <w:contextualSpacing/>
        <w:jc w:val="both"/>
        <w:rPr>
          <w:rFonts w:asciiTheme="majorHAnsi" w:hAnsiTheme="majorHAnsi"/>
          <w:iCs/>
        </w:rPr>
      </w:pPr>
      <w:r w:rsidRPr="0016734D">
        <w:rPr>
          <w:rFonts w:asciiTheme="majorHAnsi" w:hAnsiTheme="majorHAnsi"/>
          <w:iCs/>
        </w:rPr>
        <w:t xml:space="preserve">This article comprehensively reviews the literature on systematic strategies for </w:t>
      </w:r>
      <w:r w:rsidR="009614E9">
        <w:rPr>
          <w:rFonts w:asciiTheme="majorHAnsi" w:hAnsiTheme="majorHAnsi"/>
          <w:iCs/>
        </w:rPr>
        <w:t xml:space="preserve">managing Islamic educational innovations aligned with the principles of sharia </w:t>
      </w:r>
      <w:proofErr w:type="spellStart"/>
      <w:r w:rsidR="009614E9" w:rsidRPr="009614E9">
        <w:rPr>
          <w:rFonts w:asciiTheme="majorHAnsi" w:hAnsiTheme="majorHAnsi"/>
          <w:i/>
        </w:rPr>
        <w:t>maqashid</w:t>
      </w:r>
      <w:proofErr w:type="spellEnd"/>
      <w:r w:rsidR="009614E9">
        <w:rPr>
          <w:rFonts w:asciiTheme="majorHAnsi" w:hAnsiTheme="majorHAnsi"/>
          <w:iCs/>
        </w:rPr>
        <w:t xml:space="preserve"> to improve learning quality </w:t>
      </w:r>
      <w:r w:rsidRPr="0016734D">
        <w:rPr>
          <w:rFonts w:asciiTheme="majorHAnsi" w:hAnsiTheme="majorHAnsi"/>
          <w:iCs/>
        </w:rPr>
        <w:t xml:space="preserve">and the competitiveness of Islamic educational institutions in Indonesia. The method used is a literature review with theoretical synthesis, research findings, and innovative practices </w:t>
      </w:r>
      <w:r w:rsidR="009614E9">
        <w:rPr>
          <w:rFonts w:asciiTheme="majorHAnsi" w:hAnsiTheme="majorHAnsi"/>
          <w:iCs/>
        </w:rPr>
        <w:t xml:space="preserve">grounded in Sharia </w:t>
      </w:r>
      <w:proofErr w:type="spellStart"/>
      <w:r w:rsidR="009614E9" w:rsidRPr="009614E9">
        <w:rPr>
          <w:rFonts w:asciiTheme="majorHAnsi" w:hAnsiTheme="majorHAnsi"/>
          <w:i/>
        </w:rPr>
        <w:t>maqashid</w:t>
      </w:r>
      <w:proofErr w:type="spellEnd"/>
      <w:r w:rsidR="009614E9">
        <w:rPr>
          <w:rFonts w:asciiTheme="majorHAnsi" w:hAnsiTheme="majorHAnsi"/>
          <w:iCs/>
        </w:rPr>
        <w:t>, drawing on</w:t>
      </w:r>
      <w:r w:rsidRPr="0016734D">
        <w:rPr>
          <w:rFonts w:asciiTheme="majorHAnsi" w:hAnsiTheme="majorHAnsi"/>
          <w:iCs/>
        </w:rPr>
        <w:t xml:space="preserve"> 23 articles. The literature databases used are </w:t>
      </w:r>
      <w:r w:rsidR="009614E9">
        <w:rPr>
          <w:rFonts w:asciiTheme="majorHAnsi" w:hAnsiTheme="majorHAnsi"/>
          <w:iCs/>
        </w:rPr>
        <w:t xml:space="preserve">Google Scholar and Scopus, which cover innovation management, Islamic education, sharia </w:t>
      </w:r>
      <w:proofErr w:type="spellStart"/>
      <w:r w:rsidR="009614E9" w:rsidRPr="009614E9">
        <w:rPr>
          <w:rFonts w:asciiTheme="majorHAnsi" w:hAnsiTheme="majorHAnsi"/>
          <w:i/>
        </w:rPr>
        <w:t>maqashid</w:t>
      </w:r>
      <w:proofErr w:type="spellEnd"/>
      <w:r w:rsidR="009614E9">
        <w:rPr>
          <w:rFonts w:asciiTheme="majorHAnsi" w:hAnsiTheme="majorHAnsi"/>
          <w:iCs/>
        </w:rPr>
        <w:t>, and</w:t>
      </w:r>
      <w:r w:rsidRPr="0016734D">
        <w:rPr>
          <w:rFonts w:asciiTheme="majorHAnsi" w:hAnsiTheme="majorHAnsi"/>
          <w:iCs/>
        </w:rPr>
        <w:t xml:space="preserve"> educational challenges and opportunities in the digital era. The focus of data collection is </w:t>
      </w:r>
      <w:r w:rsidR="009614E9">
        <w:rPr>
          <w:rFonts w:asciiTheme="majorHAnsi" w:hAnsiTheme="majorHAnsi"/>
          <w:iCs/>
        </w:rPr>
        <w:t xml:space="preserve">on </w:t>
      </w:r>
      <w:r w:rsidR="00184932">
        <w:rPr>
          <w:rFonts w:asciiTheme="majorHAnsi" w:hAnsiTheme="majorHAnsi"/>
          <w:iCs/>
        </w:rPr>
        <w:t>literature published in</w:t>
      </w:r>
      <w:r w:rsidRPr="0016734D">
        <w:rPr>
          <w:rFonts w:asciiTheme="majorHAnsi" w:hAnsiTheme="majorHAnsi"/>
          <w:iCs/>
        </w:rPr>
        <w:t xml:space="preserve"> the last 5 years. </w:t>
      </w:r>
      <w:r w:rsidR="007A7D6C">
        <w:rPr>
          <w:rFonts w:asciiTheme="majorHAnsi" w:hAnsiTheme="majorHAnsi"/>
          <w:iCs/>
        </w:rPr>
        <w:t xml:space="preserve">A study </w:t>
      </w:r>
      <w:r w:rsidR="007A7D6C">
        <w:rPr>
          <w:rFonts w:asciiTheme="majorHAnsi" w:hAnsiTheme="majorHAnsi"/>
          <w:iCs/>
        </w:rPr>
        <w:lastRenderedPageBreak/>
        <w:t>of 23 articles shows</w:t>
      </w:r>
      <w:r w:rsidR="009614E9">
        <w:rPr>
          <w:rFonts w:asciiTheme="majorHAnsi" w:hAnsiTheme="majorHAnsi"/>
          <w:iCs/>
        </w:rPr>
        <w:t xml:space="preserve"> that the management of Islamic educational innovation generally includes the stages of identifying needs, designing strategies, implementing, evaluating, and replicating programs, which, in much of the literature, are guided</w:t>
      </w:r>
      <w:r w:rsidRPr="0016734D">
        <w:rPr>
          <w:rFonts w:asciiTheme="majorHAnsi" w:hAnsiTheme="majorHAnsi"/>
          <w:iCs/>
        </w:rPr>
        <w:t xml:space="preserve"> by the principles of </w:t>
      </w:r>
      <w:proofErr w:type="spellStart"/>
      <w:r w:rsidRPr="009614E9">
        <w:rPr>
          <w:rFonts w:asciiTheme="majorHAnsi" w:hAnsiTheme="majorHAnsi"/>
          <w:i/>
        </w:rPr>
        <w:t>maqashid</w:t>
      </w:r>
      <w:proofErr w:type="spellEnd"/>
      <w:r w:rsidRPr="0016734D">
        <w:rPr>
          <w:rFonts w:asciiTheme="majorHAnsi" w:hAnsiTheme="majorHAnsi"/>
          <w:iCs/>
        </w:rPr>
        <w:t xml:space="preserve"> sharia as an ethical and strategic foundation. The </w:t>
      </w:r>
      <w:r w:rsidR="009614E9">
        <w:rPr>
          <w:rFonts w:asciiTheme="majorHAnsi" w:hAnsiTheme="majorHAnsi"/>
          <w:iCs/>
        </w:rPr>
        <w:t>widely discussed innovation trends include developing a curriculum grounded in Islamic competencies and values, leveraging digital technology, adopting active learning models, and strengthening institutional governance, while encouraging Islamic character development and sharia entrepreneurship to improve the quality of graduates holistically</w:t>
      </w:r>
      <w:r w:rsidRPr="0016734D">
        <w:rPr>
          <w:rFonts w:asciiTheme="majorHAnsi" w:hAnsiTheme="majorHAnsi"/>
          <w:iCs/>
        </w:rPr>
        <w:t xml:space="preserve">. Although the literature identifies </w:t>
      </w:r>
      <w:r w:rsidR="009614E9">
        <w:rPr>
          <w:rFonts w:asciiTheme="majorHAnsi" w:hAnsiTheme="majorHAnsi"/>
          <w:iCs/>
        </w:rPr>
        <w:t xml:space="preserve">several conceptual and structural challenges, a synthesis of studies </w:t>
      </w:r>
      <w:r w:rsidR="007A7D6C">
        <w:rPr>
          <w:rFonts w:asciiTheme="majorHAnsi" w:hAnsiTheme="majorHAnsi"/>
          <w:iCs/>
        </w:rPr>
        <w:t xml:space="preserve">indicates that innovations grounded in sharia </w:t>
      </w:r>
      <w:proofErr w:type="spellStart"/>
      <w:r w:rsidR="007A7D6C" w:rsidRPr="007A7D6C">
        <w:rPr>
          <w:rFonts w:asciiTheme="majorHAnsi" w:hAnsiTheme="majorHAnsi"/>
          <w:i/>
        </w:rPr>
        <w:t>maqashid</w:t>
      </w:r>
      <w:proofErr w:type="spellEnd"/>
      <w:r w:rsidR="007A7D6C">
        <w:rPr>
          <w:rFonts w:asciiTheme="majorHAnsi" w:hAnsiTheme="majorHAnsi"/>
          <w:iCs/>
        </w:rPr>
        <w:t xml:space="preserve"> have significant potential to enhance</w:t>
      </w:r>
      <w:r w:rsidRPr="0016734D">
        <w:rPr>
          <w:rFonts w:asciiTheme="majorHAnsi" w:hAnsiTheme="majorHAnsi"/>
          <w:iCs/>
        </w:rPr>
        <w:t xml:space="preserve"> the quality and competitiveness of Islamic educational institutions. The contribution of this paper lies in </w:t>
      </w:r>
      <w:r w:rsidR="009614E9">
        <w:rPr>
          <w:rFonts w:asciiTheme="majorHAnsi" w:hAnsiTheme="majorHAnsi"/>
          <w:iCs/>
        </w:rPr>
        <w:t>integrating</w:t>
      </w:r>
      <w:r w:rsidRPr="0016734D">
        <w:rPr>
          <w:rFonts w:asciiTheme="majorHAnsi" w:hAnsiTheme="majorHAnsi"/>
          <w:iCs/>
        </w:rPr>
        <w:t xml:space="preserve"> these findings into a more systematic theoretical framework, offering a new conceptual mapping of how </w:t>
      </w:r>
      <w:r w:rsidR="009614E9">
        <w:rPr>
          <w:rFonts w:asciiTheme="majorHAnsi" w:hAnsiTheme="majorHAnsi"/>
          <w:iCs/>
        </w:rPr>
        <w:t xml:space="preserve">the Sharia </w:t>
      </w:r>
      <w:proofErr w:type="spellStart"/>
      <w:r w:rsidR="009614E9" w:rsidRPr="009614E9">
        <w:rPr>
          <w:rFonts w:asciiTheme="majorHAnsi" w:hAnsiTheme="majorHAnsi"/>
          <w:i/>
        </w:rPr>
        <w:t>maqashid</w:t>
      </w:r>
      <w:proofErr w:type="spellEnd"/>
      <w:r w:rsidR="009614E9">
        <w:rPr>
          <w:rFonts w:asciiTheme="majorHAnsi" w:hAnsiTheme="majorHAnsi"/>
          <w:iCs/>
        </w:rPr>
        <w:t xml:space="preserve"> can direct innovation</w:t>
      </w:r>
      <w:r w:rsidRPr="0016734D">
        <w:rPr>
          <w:rFonts w:asciiTheme="majorHAnsi" w:hAnsiTheme="majorHAnsi"/>
          <w:iCs/>
        </w:rPr>
        <w:t xml:space="preserve"> as a strategy to strengthen the quality and competitive advantage of Islamic educational institutions in the modern era.</w:t>
      </w:r>
    </w:p>
    <w:p w14:paraId="3F1FB4C6" w14:textId="77777777" w:rsidR="0016734D" w:rsidRPr="00091F6D" w:rsidRDefault="0016734D" w:rsidP="00790F92">
      <w:pPr>
        <w:spacing w:after="0" w:line="240" w:lineRule="auto"/>
        <w:contextualSpacing/>
        <w:jc w:val="both"/>
        <w:rPr>
          <w:rFonts w:asciiTheme="majorHAnsi" w:hAnsiTheme="majorHAnsi"/>
          <w:iCs/>
          <w:lang w:val="id-ID"/>
        </w:rPr>
      </w:pPr>
    </w:p>
    <w:p w14:paraId="3AF3DD22" w14:textId="07EB1814" w:rsidR="00477831" w:rsidRPr="00091F6D" w:rsidRDefault="00873738" w:rsidP="00091F6D">
      <w:pPr>
        <w:spacing w:after="0" w:line="240" w:lineRule="auto"/>
        <w:contextualSpacing/>
        <w:jc w:val="both"/>
        <w:rPr>
          <w:rFonts w:asciiTheme="majorHAnsi" w:hAnsiTheme="majorHAnsi"/>
          <w:iCs/>
          <w:lang w:val="id-ID"/>
        </w:rPr>
      </w:pPr>
      <w:proofErr w:type="spellStart"/>
      <w:r w:rsidRPr="00091F6D">
        <w:rPr>
          <w:rFonts w:asciiTheme="majorHAnsi" w:hAnsiTheme="majorHAnsi"/>
          <w:b/>
          <w:bCs/>
          <w:iCs/>
          <w:lang w:val="id-ID"/>
        </w:rPr>
        <w:t>Keywords</w:t>
      </w:r>
      <w:proofErr w:type="spellEnd"/>
      <w:r w:rsidR="00091F6D" w:rsidRPr="00091F6D">
        <w:rPr>
          <w:rFonts w:asciiTheme="majorHAnsi" w:hAnsiTheme="majorHAnsi"/>
          <w:b/>
          <w:bCs/>
          <w:iCs/>
          <w:lang w:val="id-ID"/>
        </w:rPr>
        <w:t>:</w:t>
      </w:r>
      <w:r w:rsidR="00091F6D" w:rsidRPr="00091F6D">
        <w:rPr>
          <w:rFonts w:asciiTheme="majorHAnsi" w:hAnsiTheme="majorHAnsi"/>
          <w:iCs/>
          <w:lang w:val="id-ID"/>
        </w:rPr>
        <w:t xml:space="preserve"> </w:t>
      </w:r>
      <w:proofErr w:type="spellStart"/>
      <w:r w:rsidR="00091F6D" w:rsidRPr="00091F6D">
        <w:rPr>
          <w:rFonts w:asciiTheme="majorHAnsi" w:hAnsiTheme="majorHAnsi"/>
          <w:iCs/>
          <w:lang w:val="id-ID"/>
        </w:rPr>
        <w:t>Institutional</w:t>
      </w:r>
      <w:proofErr w:type="spellEnd"/>
      <w:r w:rsidR="00091F6D" w:rsidRPr="00091F6D">
        <w:rPr>
          <w:rFonts w:asciiTheme="majorHAnsi" w:hAnsiTheme="majorHAnsi"/>
          <w:iCs/>
          <w:lang w:val="id-ID"/>
        </w:rPr>
        <w:t xml:space="preserve"> </w:t>
      </w:r>
      <w:proofErr w:type="spellStart"/>
      <w:r w:rsidR="00091F6D" w:rsidRPr="00091F6D">
        <w:rPr>
          <w:rFonts w:asciiTheme="majorHAnsi" w:hAnsiTheme="majorHAnsi"/>
          <w:iCs/>
          <w:lang w:val="id-ID"/>
        </w:rPr>
        <w:t>Competitiveness</w:t>
      </w:r>
      <w:proofErr w:type="spellEnd"/>
      <w:r w:rsidR="00091F6D" w:rsidRPr="00091F6D">
        <w:rPr>
          <w:rFonts w:asciiTheme="majorHAnsi" w:hAnsiTheme="majorHAnsi"/>
          <w:iCs/>
          <w:lang w:val="id-ID"/>
        </w:rPr>
        <w:t xml:space="preserve">; </w:t>
      </w:r>
      <w:proofErr w:type="spellStart"/>
      <w:r w:rsidR="00091F6D" w:rsidRPr="00091F6D">
        <w:rPr>
          <w:rFonts w:asciiTheme="majorHAnsi" w:hAnsiTheme="majorHAnsi"/>
          <w:iCs/>
          <w:lang w:val="id-ID"/>
        </w:rPr>
        <w:t>Sharia</w:t>
      </w:r>
      <w:proofErr w:type="spellEnd"/>
      <w:r w:rsidR="00091F6D" w:rsidRPr="00091F6D">
        <w:rPr>
          <w:rFonts w:asciiTheme="majorHAnsi" w:hAnsiTheme="majorHAnsi"/>
          <w:iCs/>
          <w:lang w:val="id-ID"/>
        </w:rPr>
        <w:t xml:space="preserve"> </w:t>
      </w:r>
      <w:proofErr w:type="spellStart"/>
      <w:r w:rsidR="00091F6D" w:rsidRPr="009614E9">
        <w:rPr>
          <w:rFonts w:asciiTheme="majorHAnsi" w:hAnsiTheme="majorHAnsi"/>
          <w:i/>
          <w:lang w:val="id-ID"/>
        </w:rPr>
        <w:t>Maqashid</w:t>
      </w:r>
      <w:proofErr w:type="spellEnd"/>
      <w:r w:rsidR="00091F6D" w:rsidRPr="00091F6D">
        <w:rPr>
          <w:rFonts w:asciiTheme="majorHAnsi" w:hAnsiTheme="majorHAnsi"/>
          <w:iCs/>
          <w:lang w:val="id-ID"/>
        </w:rPr>
        <w:t xml:space="preserve">; </w:t>
      </w:r>
      <w:proofErr w:type="spellStart"/>
      <w:r w:rsidR="00091F6D" w:rsidRPr="00091F6D">
        <w:rPr>
          <w:rFonts w:asciiTheme="majorHAnsi" w:hAnsiTheme="majorHAnsi"/>
          <w:iCs/>
          <w:lang w:val="id-ID"/>
        </w:rPr>
        <w:t>Innovation</w:t>
      </w:r>
      <w:proofErr w:type="spellEnd"/>
      <w:r w:rsidR="00091F6D" w:rsidRPr="00091F6D">
        <w:rPr>
          <w:rFonts w:asciiTheme="majorHAnsi" w:hAnsiTheme="majorHAnsi"/>
          <w:iCs/>
          <w:lang w:val="id-ID"/>
        </w:rPr>
        <w:t xml:space="preserve"> </w:t>
      </w:r>
      <w:proofErr w:type="spellStart"/>
      <w:r w:rsidR="00091F6D" w:rsidRPr="00091F6D">
        <w:rPr>
          <w:rFonts w:asciiTheme="majorHAnsi" w:hAnsiTheme="majorHAnsi"/>
          <w:iCs/>
          <w:lang w:val="id-ID"/>
        </w:rPr>
        <w:t>Management</w:t>
      </w:r>
      <w:proofErr w:type="spellEnd"/>
      <w:r w:rsidR="00091F6D" w:rsidRPr="00091F6D">
        <w:rPr>
          <w:rFonts w:asciiTheme="majorHAnsi" w:hAnsiTheme="majorHAnsi"/>
          <w:iCs/>
          <w:lang w:val="id-ID"/>
        </w:rPr>
        <w:t xml:space="preserve">; </w:t>
      </w:r>
      <w:r w:rsidR="00420F54" w:rsidRPr="00091F6D">
        <w:rPr>
          <w:rFonts w:asciiTheme="majorHAnsi" w:hAnsiTheme="majorHAnsi"/>
          <w:iCs/>
          <w:lang w:val="id-ID"/>
        </w:rPr>
        <w:t xml:space="preserve">Islamic </w:t>
      </w:r>
      <w:proofErr w:type="spellStart"/>
      <w:r w:rsidR="00091F6D" w:rsidRPr="00091F6D">
        <w:rPr>
          <w:rFonts w:asciiTheme="majorHAnsi" w:hAnsiTheme="majorHAnsi"/>
          <w:iCs/>
          <w:lang w:val="id-ID"/>
        </w:rPr>
        <w:t>Education</w:t>
      </w:r>
      <w:proofErr w:type="spellEnd"/>
      <w:r w:rsidR="00091F6D" w:rsidRPr="00091F6D">
        <w:rPr>
          <w:rFonts w:asciiTheme="majorHAnsi" w:hAnsiTheme="majorHAnsi"/>
          <w:iCs/>
          <w:lang w:val="id-ID"/>
        </w:rPr>
        <w:t>.</w:t>
      </w:r>
    </w:p>
    <w:p w14:paraId="51B09244" w14:textId="31A8C681" w:rsidR="00477831" w:rsidRPr="002D1101" w:rsidRDefault="00DF5CDE" w:rsidP="00091F6D">
      <w:pPr>
        <w:tabs>
          <w:tab w:val="left" w:pos="8222"/>
        </w:tabs>
        <w:spacing w:after="0" w:line="240" w:lineRule="auto"/>
        <w:ind w:left="737" w:right="737"/>
        <w:jc w:val="center"/>
        <w:rPr>
          <w:rFonts w:ascii="Times New Roman" w:hAnsi="Times New Roman" w:cs="Times New Roman"/>
          <w:sz w:val="20"/>
          <w:szCs w:val="20"/>
          <w:lang w:val="id-ID"/>
        </w:rPr>
      </w:pPr>
      <w:r w:rsidRPr="002D1101">
        <w:rPr>
          <w:noProof/>
          <w:spacing w:val="-6"/>
          <w:sz w:val="24"/>
          <w:szCs w:val="20"/>
          <w:lang w:val="id-ID"/>
        </w:rPr>
        <mc:AlternateContent>
          <mc:Choice Requires="wps">
            <w:drawing>
              <wp:anchor distT="4294967295" distB="4294967295" distL="114300" distR="114300" simplePos="0" relativeHeight="251659264" behindDoc="0" locked="0" layoutInCell="1" allowOverlap="1" wp14:anchorId="133D35AC" wp14:editId="41D55EF5">
                <wp:simplePos x="0" y="0"/>
                <wp:positionH relativeFrom="column">
                  <wp:posOffset>0</wp:posOffset>
                </wp:positionH>
                <wp:positionV relativeFrom="paragraph">
                  <wp:posOffset>93344</wp:posOffset>
                </wp:positionV>
                <wp:extent cx="53981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981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0B486" id="Straight Connector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7.35pt" to="425.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" strokecolor="black [3213]" strokeweight="1.5pt">
                <o:lock v:ext="edit" shapetype="f"/>
              </v:line>
            </w:pict>
          </mc:Fallback>
        </mc:AlternateContent>
      </w:r>
    </w:p>
    <w:p w14:paraId="7D9DDE4F" w14:textId="77777777" w:rsidR="00001325" w:rsidRPr="002D1101" w:rsidRDefault="00001325" w:rsidP="008444F7">
      <w:pPr>
        <w:spacing w:after="0"/>
        <w:jc w:val="both"/>
        <w:rPr>
          <w:rFonts w:asciiTheme="majorHAnsi" w:hAnsiTheme="majorHAnsi" w:cstheme="minorHAnsi"/>
          <w:b/>
          <w:sz w:val="24"/>
          <w:szCs w:val="24"/>
          <w:lang w:val="id-ID"/>
        </w:rPr>
      </w:pPr>
      <w:r w:rsidRPr="002D1101">
        <w:rPr>
          <w:rFonts w:asciiTheme="majorHAnsi" w:hAnsiTheme="majorHAnsi" w:cstheme="minorHAnsi"/>
          <w:b/>
          <w:sz w:val="24"/>
          <w:szCs w:val="24"/>
        </w:rPr>
        <w:t xml:space="preserve">INTRODUCTION </w:t>
      </w:r>
    </w:p>
    <w:p w14:paraId="3BC1C466" w14:textId="6B7E8531" w:rsidR="007479B4" w:rsidRPr="007479B4" w:rsidRDefault="00001325" w:rsidP="004E6CB6">
      <w:pPr>
        <w:autoSpaceDE w:val="0"/>
        <w:autoSpaceDN w:val="0"/>
        <w:adjustRightInd w:val="0"/>
        <w:spacing w:after="0"/>
        <w:ind w:firstLine="720"/>
        <w:jc w:val="both"/>
        <w:rPr>
          <w:rFonts w:asciiTheme="majorHAnsi" w:hAnsiTheme="majorHAnsi" w:cs="Times New Roman"/>
          <w:sz w:val="24"/>
          <w:szCs w:val="24"/>
          <w:lang w:val="id-ID"/>
        </w:rPr>
      </w:pPr>
      <w:r w:rsidRPr="007479B4">
        <w:rPr>
          <w:rFonts w:asciiTheme="majorHAnsi" w:hAnsiTheme="majorHAnsi" w:cs="Times New Roman"/>
          <w:sz w:val="24"/>
          <w:szCs w:val="24"/>
        </w:rPr>
        <w:t xml:space="preserve">The development of science and technology encourages Islamic educational institutions to continue to adapt through innovations that are relevant to the needs of the times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{"citationItems":[{"id":"ITEM-1","itemData":{"DOI":"10.1787/123456789","author":[{"dropping-particle":"","family":"OECD","given":"","non-dropping-particle":"","parse-names":false,"suffix":""}],"id":"ITEM-1","issued":{"date-parts":[["2020"]]},"publisher":"OECD Publishing","title":"The impact of digital technologies on education","type":"article"},"uris":["http://www.mendeley.com/documents/?uuid=a4ca1655-10c6-41c6-abac-d44636c5af94"]}],"mendeley":{"formattedCitation":"(OECD, 2020)","plainTextFormattedCitation":"(OECD, 2020)","previouslyFormattedCitation":"(OECD, 2020)"},"properties":{"noteIndex":0},"schema":"https://github.com/citation-style-language/schema/raw/master/csl-citation.json"}</w:instrText>
      </w:r>
      <w:r>
        <w:rPr>
          <w:rFonts w:asciiTheme="majorHAnsi" w:hAnsiTheme="majorHAnsi" w:cs="Times New Roman"/>
          <w:sz w:val="24"/>
          <w:szCs w:val="24"/>
        </w:rPr>
        <w:fldChar w:fldCharType="separate"/>
      </w:r>
      <w:r w:rsidRPr="00F932D4">
        <w:rPr>
          <w:rFonts w:asciiTheme="majorHAnsi" w:hAnsiTheme="majorHAnsi" w:cs="Times New Roman"/>
          <w:noProof/>
          <w:sz w:val="24"/>
          <w:szCs w:val="24"/>
        </w:rPr>
        <w:t xml:space="preserve">(OECD, 2020) </w:t>
      </w:r>
      <w:r>
        <w:rPr>
          <w:rFonts w:asciiTheme="majorHAnsi" w:hAnsiTheme="majorHAnsi" w:cs="Times New Roman"/>
          <w:sz w:val="24"/>
          <w:szCs w:val="24"/>
        </w:rPr>
        <w:fldChar w:fldCharType="end"/>
      </w:r>
      <w:r>
        <w:rPr>
          <w:rFonts w:asciiTheme="majorHAnsi" w:hAnsiTheme="majorHAnsi" w:cs="Times New Roman"/>
          <w:sz w:val="24"/>
          <w:szCs w:val="24"/>
        </w:rPr>
        <w:t xml:space="preserve">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{"citationItems":[{"id":"ITEM-1","itemData":{"author":[{"dropping-particle":"","family":"BPS","given":"","non-dropping-particle":"","parse-names":false,"suffix":""}],"id":"ITEM-1","issued":{"date-parts":[["2023"]]},"publisher":"Badan Pusat Statistik","title":"Statistik Pendidikan Indonesia 2023","type":"book"},"uris":["http://www.mendeley.com/documents/?uuid=3faade7a-e34d-47d8-950e-9e5f506370f8"]}],"mendeley":{"formattedCitation":"(BPS, 2023)","plainTextFormattedCitation":"(BPS, 2023)","previouslyFormattedCitation":"(BPS, 2023)"},"properties":{"noteIndex":0},"schema":"https://github.com/citation-style-language/schema/raw/master/csl-citation.json"}</w:instrText>
      </w:r>
      <w:r>
        <w:rPr>
          <w:rFonts w:asciiTheme="majorHAnsi" w:hAnsiTheme="majorHAnsi" w:cs="Times New Roman"/>
          <w:sz w:val="24"/>
          <w:szCs w:val="24"/>
        </w:rPr>
        <w:fldChar w:fldCharType="separate"/>
      </w:r>
      <w:r w:rsidRPr="00A10DF6">
        <w:rPr>
          <w:rFonts w:asciiTheme="majorHAnsi" w:hAnsiTheme="majorHAnsi" w:cs="Times New Roman"/>
          <w:noProof/>
          <w:sz w:val="24"/>
          <w:szCs w:val="24"/>
        </w:rPr>
        <w:t>(BPS, 2023)</w:t>
      </w:r>
      <w:r>
        <w:rPr>
          <w:rFonts w:asciiTheme="majorHAnsi" w:hAnsiTheme="majorHAnsi" w:cs="Times New Roman"/>
          <w:sz w:val="24"/>
          <w:szCs w:val="24"/>
        </w:rPr>
        <w:fldChar w:fldCharType="end"/>
      </w:r>
      <w:r w:rsidRPr="002D1101">
        <w:rPr>
          <w:rFonts w:asciiTheme="majorHAnsi" w:hAnsiTheme="majorHAnsi" w:cs="Times New Roman"/>
          <w:sz w:val="24"/>
          <w:szCs w:val="24"/>
        </w:rPr>
        <w:t xml:space="preserve">.  In the realm of education management, innovation is no longer seen as an option, but as the </w:t>
      </w:r>
      <w:r>
        <w:rPr>
          <w:rFonts w:asciiTheme="majorHAnsi" w:hAnsiTheme="majorHAnsi" w:cs="Times New Roman"/>
          <w:sz w:val="24"/>
          <w:szCs w:val="24"/>
        </w:rPr>
        <w:t>primary</w:t>
      </w:r>
      <w:r w:rsidRPr="002D1101">
        <w:rPr>
          <w:rFonts w:asciiTheme="majorHAnsi" w:hAnsiTheme="majorHAnsi" w:cs="Times New Roman"/>
          <w:sz w:val="24"/>
          <w:szCs w:val="24"/>
        </w:rPr>
        <w:t xml:space="preserve"> strategy to ensure the sustainability of the quality of the institution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{"citationItems":[{"id":"ITEM-1","itemData":{"DOI":"10.2139/ssrn.3096147","author":[{"dropping-particle":"","family":"Schwab","given":"K","non-dropping-particle":"","parse-names":false,"suffix":""}],"id":"ITEM-1","issued":{"date-parts":[["2017"]]},"publisher":"Crown Business","title":"The Fourth Industrial Revolution","type":"book"},"uris":["http://www.mendeley.com/documents/?uuid=5e2b1735-4344-4dcd-a8a5-74284692ca13"]}],"mendeley":{"formattedCitation":"(Schwab, 2017)","plainTextFormattedCitation":"(Schwab, 2017)","previouslyFormattedCitation":"(Schwab, 2017)"},"properties":{"noteIndex":0},"schema":"https://github.com/citation-style-language/schema/raw/master/csl-citation.json"}</w:instrText>
      </w:r>
      <w:r>
        <w:rPr>
          <w:rFonts w:asciiTheme="majorHAnsi" w:hAnsiTheme="majorHAnsi" w:cs="Times New Roman"/>
          <w:sz w:val="24"/>
          <w:szCs w:val="24"/>
        </w:rPr>
        <w:fldChar w:fldCharType="separate"/>
      </w:r>
      <w:r w:rsidRPr="00F932D4">
        <w:rPr>
          <w:rFonts w:asciiTheme="majorHAnsi" w:hAnsiTheme="majorHAnsi" w:cs="Times New Roman"/>
          <w:noProof/>
          <w:sz w:val="24"/>
          <w:szCs w:val="24"/>
        </w:rPr>
        <w:t>(Schwab, 2017).</w:t>
      </w:r>
      <w:r>
        <w:rPr>
          <w:rFonts w:asciiTheme="majorHAnsi" w:hAnsiTheme="majorHAnsi" w:cs="Times New Roman"/>
          <w:sz w:val="24"/>
          <w:szCs w:val="24"/>
        </w:rPr>
        <w:fldChar w:fldCharType="end"/>
      </w:r>
      <w:r w:rsidRPr="007479B4">
        <w:rPr>
          <w:rFonts w:asciiTheme="majorHAnsi" w:hAnsiTheme="majorHAnsi" w:cs="Times New Roman"/>
          <w:sz w:val="24"/>
          <w:szCs w:val="24"/>
        </w:rPr>
        <w:t xml:space="preserve"> Various studies have suggested that Islamic educational innovation often runs partially, is not integrated with the vision of the institution, and does not rely on Islamic epistemological values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{"citationItems":[{"id":"ITEM-1","itemData":{"DOI":"10.57235/qistina.v3i2.2865","author":[{"dropping-particle":"","family":"Jannah","given":"L S","non-dropping-particle":"","parse-names":false,"suffix":""},{"dropping-particle":"","family":"Hartati","given":"S","non-dropping-particle":"","parse-names":false,"suffix":""},{"dropping-particle":"","family":"Ovianti","given":"D F","non-dropping-particle":"","parse-names":false,"suffix":""},{"dropping-particle":"","family":"Ismawanto","given":"I","non-dropping-particle":"","parse-names":false,"suffix":""},{"dropping-particle":"","family":"Sofiani","given":"I K","non-dropping-particle":"","parse-names":false,"suffix":""}],"container-title":"Jurnal Pendidikan Amartha","id":"ITEM-1","issued":{"date-parts":[["2024"]]},"title":"Critical Thinking on Islamic Education","type":"article-journal"},"uris":["http://www.mendeley.com/documents/?uuid=c9eb36b3-017f-483e-9fa2-32689e8a9b22"]}],"mendeley":{"formattedCitation":"(Jannah et al., 2024)","plainTextFormattedCitation":"(Jannah et al., 2024)","previouslyFormattedCitation":"(Jannah et al., 2024)"},"properties":{"noteIndex":0},"schema":"https://github.com/citation-style-language/schema/raw/master/csl-citation.json"}</w:instrText>
      </w:r>
      <w:r>
        <w:rPr>
          <w:rFonts w:asciiTheme="majorHAnsi" w:hAnsiTheme="majorHAnsi" w:cs="Times New Roman"/>
          <w:sz w:val="24"/>
          <w:szCs w:val="24"/>
        </w:rPr>
        <w:fldChar w:fldCharType="separate"/>
      </w:r>
      <w:r w:rsidRPr="00F932D4">
        <w:rPr>
          <w:rFonts w:asciiTheme="majorHAnsi" w:hAnsiTheme="majorHAnsi" w:cs="Times New Roman"/>
          <w:noProof/>
          <w:sz w:val="24"/>
          <w:szCs w:val="24"/>
        </w:rPr>
        <w:t>(Jannah et al., 2024).</w:t>
      </w:r>
      <w:r>
        <w:rPr>
          <w:rFonts w:asciiTheme="majorHAnsi" w:hAnsiTheme="majorHAnsi" w:cs="Times New Roman"/>
          <w:sz w:val="24"/>
          <w:szCs w:val="24"/>
        </w:rPr>
        <w:fldChar w:fldCharType="end"/>
      </w:r>
      <w:r w:rsidRPr="007479B4">
        <w:rPr>
          <w:rFonts w:asciiTheme="majorHAnsi" w:hAnsiTheme="majorHAnsi" w:cs="Times New Roman"/>
          <w:sz w:val="24"/>
          <w:szCs w:val="24"/>
        </w:rPr>
        <w:t xml:space="preserve"> Some research highlights the need for an </w:t>
      </w:r>
      <w:r>
        <w:rPr>
          <w:rFonts w:asciiTheme="majorHAnsi" w:hAnsiTheme="majorHAnsi" w:cs="Times New Roman"/>
          <w:sz w:val="24"/>
          <w:szCs w:val="24"/>
        </w:rPr>
        <w:t>innovative</w:t>
      </w:r>
      <w:r w:rsidRPr="007479B4">
        <w:rPr>
          <w:rFonts w:asciiTheme="majorHAnsi" w:hAnsiTheme="majorHAnsi" w:cs="Times New Roman"/>
          <w:sz w:val="24"/>
          <w:szCs w:val="24"/>
        </w:rPr>
        <w:t xml:space="preserve"> approach that is not only effective managerially, but also in line with </w:t>
      </w:r>
      <w:r>
        <w:rPr>
          <w:rFonts w:asciiTheme="majorHAnsi" w:hAnsiTheme="majorHAnsi" w:cs="Times New Roman"/>
          <w:sz w:val="24"/>
          <w:szCs w:val="24"/>
        </w:rPr>
        <w:t>Sharia</w:t>
      </w:r>
      <w:r w:rsidRPr="007479B4">
        <w:rPr>
          <w:rFonts w:asciiTheme="majorHAnsi" w:hAnsiTheme="majorHAnsi" w:cs="Times New Roman"/>
          <w:sz w:val="24"/>
          <w:szCs w:val="24"/>
        </w:rPr>
        <w:t xml:space="preserve"> principles that </w:t>
      </w:r>
      <w:r w:rsidR="009614E9">
        <w:rPr>
          <w:rFonts w:asciiTheme="majorHAnsi" w:hAnsiTheme="majorHAnsi" w:cs="Times New Roman"/>
          <w:sz w:val="24"/>
          <w:szCs w:val="24"/>
        </w:rPr>
        <w:t>can</w:t>
      </w:r>
      <w:r w:rsidRPr="007479B4">
        <w:rPr>
          <w:rFonts w:asciiTheme="majorHAnsi" w:hAnsiTheme="majorHAnsi" w:cs="Times New Roman"/>
          <w:sz w:val="24"/>
          <w:szCs w:val="24"/>
        </w:rPr>
        <w:t xml:space="preserve"> maintain the benefits of students and the wider community</w:t>
      </w:r>
      <w:r w:rsidR="007479B4">
        <w:rPr>
          <w:rFonts w:asciiTheme="majorHAnsi" w:hAnsiTheme="majorHAnsi" w:cs="Times New Roman"/>
          <w:sz w:val="24"/>
          <w:szCs w:val="24"/>
          <w:lang w:val="id-ID"/>
        </w:rPr>
        <w:t xml:space="preserve"> </w:t>
      </w:r>
      <w:r w:rsidR="007479B4">
        <w:rPr>
          <w:rFonts w:asciiTheme="majorHAnsi" w:hAnsiTheme="majorHAnsi" w:cs="Times New Roman"/>
          <w:sz w:val="24"/>
          <w:szCs w:val="24"/>
          <w:lang w:val="id-ID"/>
        </w:rPr>
        <w:fldChar w:fldCharType="begin" w:fldLock="1"/>
      </w:r>
      <w:r w:rsidR="007479B4">
        <w:rPr>
          <w:rFonts w:asciiTheme="majorHAnsi" w:hAnsiTheme="majorHAnsi" w:cs="Times New Roman"/>
          <w:sz w:val="24"/>
          <w:szCs w:val="24"/>
          <w:lang w:val="id-ID"/>
        </w:rPr>
        <w:instrText>ADDIN CSL_CITATION {"citationItems":[{"id":"ITEM-1","itemData":{"DOI":"10.30829/jmpi.v7i1.900","author":[{"dropping-particle":"","family":"Permana","given":"D","non-dropping-particle":"","parse-names":false,"suffix":""},{"dropping-particle":"","family":"Putra","given":"I G N","non-dropping-particle":"","parse-names":false,"suffix":""},{"dropping-particle":"","family":"Haryanto","given":"A","non-dropping-particle":"","parse-names":false,"suffix":""}],"container-title":"Jurnal Manajemen Pendidikan Islam","id":"ITEM-1","issue":"1","issued":{"date-parts":[["2021"]]},"page":"77-90","title":"School-Based Management dalam Pendidikan Islam: Pendekatan Otonomi dan Efektivitas","type":"article-journal","volume":"7"},"uris":["http://www.mendeley.com/documents/?uuid=fc638018-a59c-4618-af76-fce693147d91"]}],"mendeley":{"formattedCitation":"(Permana et al., 2021a)","plainTextFormattedCitation":"(Permana et al., 2021a)","previouslyFormattedCitation":"(Permana et al., 2021a)"},"properties":{"noteIndex":0},"schema":"https://github.com/citation-style-language/schema/raw/master/csl-citation.json"}</w:instrText>
      </w:r>
      <w:r w:rsidR="007479B4">
        <w:rPr>
          <w:rFonts w:asciiTheme="majorHAnsi" w:hAnsiTheme="majorHAnsi" w:cs="Times New Roman"/>
          <w:sz w:val="24"/>
          <w:szCs w:val="24"/>
          <w:lang w:val="id-ID"/>
        </w:rPr>
        <w:fldChar w:fldCharType="separate"/>
      </w:r>
      <w:r w:rsidR="007479B4" w:rsidRPr="00A10DF6">
        <w:rPr>
          <w:rFonts w:asciiTheme="majorHAnsi" w:hAnsiTheme="majorHAnsi" w:cs="Times New Roman"/>
          <w:noProof/>
          <w:sz w:val="24"/>
          <w:szCs w:val="24"/>
          <w:lang w:val="id-ID"/>
        </w:rPr>
        <w:t>(Permana et al., 2021)</w:t>
      </w:r>
      <w:r w:rsidR="007479B4">
        <w:rPr>
          <w:rFonts w:asciiTheme="majorHAnsi" w:hAnsiTheme="majorHAnsi" w:cs="Times New Roman"/>
          <w:sz w:val="24"/>
          <w:szCs w:val="24"/>
          <w:lang w:val="id-ID"/>
        </w:rPr>
        <w:fldChar w:fldCharType="end"/>
      </w:r>
      <w:r w:rsidR="007479B4" w:rsidRPr="007479B4">
        <w:rPr>
          <w:rFonts w:asciiTheme="majorHAnsi" w:hAnsiTheme="majorHAnsi" w:cs="Times New Roman"/>
          <w:sz w:val="24"/>
          <w:szCs w:val="24"/>
          <w:lang w:val="id-ID"/>
        </w:rPr>
        <w:t>.</w:t>
      </w:r>
    </w:p>
    <w:p w14:paraId="789AD6BF" w14:textId="7D1B97EA" w:rsidR="00001325" w:rsidRDefault="00001325" w:rsidP="00A9371C">
      <w:pPr>
        <w:autoSpaceDE w:val="0"/>
        <w:autoSpaceDN w:val="0"/>
        <w:adjustRightInd w:val="0"/>
        <w:spacing w:after="0"/>
        <w:ind w:firstLine="720"/>
        <w:jc w:val="both"/>
        <w:rPr>
          <w:rFonts w:asciiTheme="majorHAnsi" w:hAnsiTheme="majorHAnsi" w:cs="Times New Roman"/>
          <w:sz w:val="24"/>
          <w:szCs w:val="24"/>
          <w:lang w:val="id-ID"/>
        </w:rPr>
      </w:pPr>
      <w:r>
        <w:rPr>
          <w:rFonts w:asciiTheme="majorHAnsi" w:hAnsiTheme="majorHAnsi" w:cs="Times New Roman"/>
          <w:sz w:val="24"/>
          <w:szCs w:val="24"/>
        </w:rPr>
        <w:t xml:space="preserve">However, the literature on Islamic educational innovation management </w:t>
      </w:r>
      <w:r w:rsidR="009614E9">
        <w:rPr>
          <w:rFonts w:asciiTheme="majorHAnsi" w:hAnsiTheme="majorHAnsi" w:cs="Times New Roman"/>
          <w:sz w:val="24"/>
          <w:szCs w:val="24"/>
        </w:rPr>
        <w:t>tends to emphasize</w:t>
      </w:r>
      <w:r>
        <w:rPr>
          <w:rFonts w:asciiTheme="majorHAnsi" w:hAnsiTheme="majorHAnsi" w:cs="Times New Roman"/>
          <w:sz w:val="24"/>
          <w:szCs w:val="24"/>
        </w:rPr>
        <w:t xml:space="preserve"> the technical aspect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{"citationItems":[{"id":"ITEM-1","itemData":{"DOI":"10.7312/hall15992","author":[{"dropping-particle":"","family":"Hallaq","given":"W B","non-dropping-particle":"","parse-names":false,"suffix":""}],"id":"ITEM-1","issued":{"date-parts":[["2012"]]},"publisher":"Columbia University Press","title":"The Impossible State: Islam, Politics, and Modernity’s Moral Predicament","type":"book"},"uris":["http://www.mendeley.com/documents/?uuid=babaeec5-137a-4a1e-a290-f13af20aa3d6"]}],"mendeley":{"formattedCitation":"(Hallaq, 2012)","plainTextFormattedCitation":"(Hallaq, 2012)","previouslyFormattedCitation":"(Hallaq, 2012)"},"properties":{"noteIndex":0},"schema":"https://github.com/citation-style-language/schema/raw/master/csl-citation.json"}</w:instrText>
      </w:r>
      <w:r>
        <w:rPr>
          <w:rFonts w:asciiTheme="majorHAnsi" w:hAnsiTheme="majorHAnsi" w:cs="Times New Roman"/>
          <w:sz w:val="24"/>
          <w:szCs w:val="24"/>
        </w:rPr>
        <w:fldChar w:fldCharType="separate"/>
      </w:r>
      <w:r w:rsidRPr="00F932D4">
        <w:rPr>
          <w:rFonts w:asciiTheme="majorHAnsi" w:hAnsiTheme="majorHAnsi" w:cs="Times New Roman"/>
          <w:noProof/>
          <w:sz w:val="24"/>
          <w:szCs w:val="24"/>
        </w:rPr>
        <w:t>more (Hallaq, 2012).</w:t>
      </w:r>
      <w:r>
        <w:rPr>
          <w:rFonts w:asciiTheme="majorHAnsi" w:hAnsiTheme="majorHAnsi" w:cs="Times New Roman"/>
          <w:sz w:val="24"/>
          <w:szCs w:val="24"/>
        </w:rPr>
        <w:fldChar w:fldCharType="end"/>
      </w:r>
      <w:r w:rsidRPr="007479B4">
        <w:rPr>
          <w:rFonts w:asciiTheme="majorHAnsi" w:hAnsiTheme="majorHAnsi" w:cs="Times New Roman"/>
          <w:sz w:val="24"/>
          <w:szCs w:val="24"/>
        </w:rPr>
        <w:t xml:space="preserve"> This creates an important gap, because Islamic education cannot be separated from the framework of sharia </w:t>
      </w:r>
      <w:proofErr w:type="spellStart"/>
      <w:r w:rsidRPr="009614E9">
        <w:rPr>
          <w:rFonts w:asciiTheme="majorHAnsi" w:hAnsiTheme="majorHAnsi" w:cs="Times New Roman"/>
          <w:i/>
          <w:iCs/>
          <w:sz w:val="24"/>
          <w:szCs w:val="24"/>
        </w:rPr>
        <w:t>maqashid</w:t>
      </w:r>
      <w:proofErr w:type="spellEnd"/>
      <w:r w:rsidRPr="009614E9">
        <w:rPr>
          <w:rFonts w:asciiTheme="majorHAnsi" w:hAnsiTheme="majorHAnsi" w:cs="Times New Roman"/>
          <w:i/>
          <w:iCs/>
          <w:sz w:val="24"/>
          <w:szCs w:val="24"/>
        </w:rPr>
        <w:t>,</w:t>
      </w:r>
      <w:r w:rsidRPr="007479B4">
        <w:rPr>
          <w:rFonts w:asciiTheme="majorHAnsi" w:hAnsiTheme="majorHAnsi" w:cs="Times New Roman"/>
          <w:sz w:val="24"/>
          <w:szCs w:val="24"/>
        </w:rPr>
        <w:t xml:space="preserve"> which aims to protect religion, soul, intellect, descendants, and property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DOI":"10.21043/jpi.v3i1.3456","author":[{"dropping-particle":"","family":"Yusup","given":"M","non-dropping-particle":"","parse-names":false,"suffix":""},{"dropping-particle":"","family":"Marzani","given":"R","non-dropping-particle":"","parse-names":false,"suffix":""}],"container-title":"Jurnal Pendidikan Islam","id":"ITEM-1","issue":"1","issued":{"date-parts":[["2018"]]},"page":"45-60","title":"Pendidikan Islam dan Manajemen Spiritual di Era Modern","type":"article-journal","volume":"3"},"uris":["http://www.mendeley.com/documents/?uuid=8eb71248-fa46-4f4f-ac69-bf2bc89a461b"]}],"mendeley":{"formattedCitation":"(Yusup &amp; Marzani, 2018)","plainTextFormattedCitation":"(Yusup &amp; Marzani, 2018)","previouslyFormattedCitation":"(Yusup &amp; Marzani, 2018)"},"properties":{"noteIndex":0},"schema":"https://github.com/citation-style-language/schema/raw/master/csl-citation.json"}</w:instrText>
      </w:r>
      <w:r>
        <w:rPr>
          <w:rFonts w:asciiTheme="majorHAnsi" w:hAnsiTheme="majorHAnsi" w:cs="Times New Roman"/>
          <w:sz w:val="24"/>
          <w:szCs w:val="24"/>
        </w:rPr>
        <w:fldChar w:fldCharType="separate"/>
      </w:r>
      <w:r w:rsidRPr="00F932D4">
        <w:rPr>
          <w:rFonts w:asciiTheme="majorHAnsi" w:hAnsiTheme="majorHAnsi" w:cs="Times New Roman"/>
          <w:noProof/>
          <w:sz w:val="24"/>
          <w:szCs w:val="24"/>
        </w:rPr>
        <w:t>(Yusup &amp; Marzani, 2018).</w:t>
      </w:r>
      <w:r>
        <w:rPr>
          <w:rFonts w:asciiTheme="majorHAnsi" w:hAnsiTheme="majorHAnsi" w:cs="Times New Roman"/>
          <w:sz w:val="24"/>
          <w:szCs w:val="24"/>
        </w:rPr>
        <w:fldChar w:fldCharType="end"/>
      </w:r>
      <w:r w:rsidRPr="007479B4">
        <w:rPr>
          <w:rFonts w:asciiTheme="majorHAnsi" w:hAnsiTheme="majorHAnsi" w:cs="Times New Roman"/>
          <w:sz w:val="24"/>
          <w:szCs w:val="24"/>
        </w:rPr>
        <w:t xml:space="preserve"> Existing studies have generally not studied in depth how </w:t>
      </w:r>
      <w:r w:rsidR="002820E9" w:rsidRPr="002820E9">
        <w:rPr>
          <w:rFonts w:asciiTheme="majorHAnsi" w:hAnsiTheme="majorHAnsi" w:cs="Times New Roman"/>
          <w:i/>
          <w:iCs/>
          <w:sz w:val="24"/>
          <w:szCs w:val="24"/>
        </w:rPr>
        <w:t xml:space="preserve"> </w:t>
      </w:r>
      <w:r w:rsidR="002820E9" w:rsidRPr="007479B4">
        <w:rPr>
          <w:rFonts w:asciiTheme="majorHAnsi" w:hAnsiTheme="majorHAnsi" w:cs="Times New Roman"/>
          <w:sz w:val="24"/>
          <w:szCs w:val="24"/>
        </w:rPr>
        <w:t xml:space="preserve">sharia </w:t>
      </w:r>
      <w:proofErr w:type="spellStart"/>
      <w:r w:rsidRPr="002820E9">
        <w:rPr>
          <w:rFonts w:asciiTheme="majorHAnsi" w:hAnsiTheme="majorHAnsi" w:cs="Times New Roman"/>
          <w:i/>
          <w:iCs/>
          <w:sz w:val="24"/>
          <w:szCs w:val="24"/>
        </w:rPr>
        <w:t>maqashid</w:t>
      </w:r>
      <w:proofErr w:type="spellEnd"/>
      <w:r w:rsidR="002820E9">
        <w:rPr>
          <w:rFonts w:asciiTheme="majorHAnsi" w:hAnsiTheme="majorHAnsi" w:cs="Times New Roman"/>
          <w:i/>
          <w:iCs/>
          <w:sz w:val="24"/>
          <w:szCs w:val="24"/>
        </w:rPr>
        <w:t xml:space="preserve"> </w:t>
      </w:r>
      <w:r w:rsidRPr="007479B4">
        <w:rPr>
          <w:rFonts w:asciiTheme="majorHAnsi" w:hAnsiTheme="majorHAnsi" w:cs="Times New Roman"/>
          <w:sz w:val="24"/>
          <w:szCs w:val="24"/>
        </w:rPr>
        <w:t xml:space="preserve">can function as a strategic framework in designing, managing, and evaluating educational innovations, so that the innovations born are not only efficient, but also spiritually and socially meaningful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{"citationItems":[{"id":"ITEM-1","itemData":{"DOI":"10.1111/j.1467-9620.2006.00684.x","author":[{"dropping-particle":"","family":"Mishra","given":"P","non-dropping-particle":"","parse-names":false,"suffix":""},{"dropping-particle":"","family":"Koehler","given":"M J","non-dropping-particle":"","parse-names":false,"suffix":""}],"container-title":"Teachers College Record","id":"ITEM-1","issue":"6","issued":{"date-parts":[["2006"]]},"page":"1017-1054","title":"Technological Pedagogical Content Knowledge: A Framework for Teacher Knowledge","type":"article-journal","volume":"108"},"uris":["http://www.mendeley.com/documents/?uuid=dfec7769-0934-4d4e-ab85-cb7118f26542"]}],"mendeley":{"formattedCitation":"(Mishra &amp; Koehler, 2006)","plainTextFormattedCitation":"(Mishra &amp; Koehler, 2006)","previouslyFormattedCitation":"(Mishra &amp; Koehler, 2006)"},"properties":{"noteIndex":0},"schema":"https://github.com/citation-style-language/schema/raw/master/csl-citation.json"}</w:instrText>
      </w:r>
      <w:r>
        <w:rPr>
          <w:rFonts w:asciiTheme="majorHAnsi" w:hAnsiTheme="majorHAnsi" w:cs="Times New Roman"/>
          <w:sz w:val="24"/>
          <w:szCs w:val="24"/>
        </w:rPr>
        <w:fldChar w:fldCharType="separate"/>
      </w:r>
      <w:r w:rsidRPr="00A10DF6">
        <w:rPr>
          <w:rFonts w:asciiTheme="majorHAnsi" w:hAnsiTheme="majorHAnsi" w:cs="Times New Roman"/>
          <w:noProof/>
          <w:sz w:val="24"/>
          <w:szCs w:val="24"/>
        </w:rPr>
        <w:t>(Mishra &amp; Koehler, 2006).</w:t>
      </w:r>
      <w:r>
        <w:rPr>
          <w:rFonts w:asciiTheme="majorHAnsi" w:hAnsiTheme="majorHAnsi" w:cs="Times New Roman"/>
          <w:sz w:val="24"/>
          <w:szCs w:val="24"/>
        </w:rPr>
        <w:fldChar w:fldCharType="end"/>
      </w:r>
    </w:p>
    <w:p w14:paraId="049FC5F0" w14:textId="16304AD4" w:rsidR="004E6CB6" w:rsidRPr="002D1101" w:rsidRDefault="00001325" w:rsidP="0093426F">
      <w:pPr>
        <w:autoSpaceDE w:val="0"/>
        <w:autoSpaceDN w:val="0"/>
        <w:adjustRightInd w:val="0"/>
        <w:spacing w:after="0"/>
        <w:ind w:firstLine="567"/>
        <w:jc w:val="both"/>
        <w:rPr>
          <w:rFonts w:asciiTheme="majorHAnsi" w:hAnsiTheme="majorHAnsi" w:cs="Times New Roman"/>
          <w:sz w:val="24"/>
          <w:szCs w:val="24"/>
          <w:lang w:val="id-ID"/>
        </w:rPr>
      </w:pPr>
      <w:r w:rsidRPr="004E6CB6">
        <w:rPr>
          <w:rFonts w:asciiTheme="majorHAnsi" w:hAnsiTheme="majorHAnsi" w:cs="Times New Roman"/>
          <w:sz w:val="24"/>
          <w:szCs w:val="24"/>
        </w:rPr>
        <w:t xml:space="preserve">Innovation in Islamic education will lose its direction if </w:t>
      </w:r>
      <w:r>
        <w:rPr>
          <w:rFonts w:asciiTheme="majorHAnsi" w:hAnsiTheme="majorHAnsi" w:cs="Times New Roman"/>
          <w:sz w:val="24"/>
          <w:szCs w:val="24"/>
        </w:rPr>
        <w:t>a solid value paradigm does not support it.</w:t>
      </w:r>
      <w:r w:rsidRPr="004E6CB6">
        <w:rPr>
          <w:rFonts w:asciiTheme="majorHAnsi" w:hAnsiTheme="majorHAnsi" w:cs="Times New Roman"/>
          <w:sz w:val="24"/>
          <w:szCs w:val="24"/>
        </w:rPr>
        <w:t xml:space="preserve">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{"citationItems":[{"id":"ITEM-1","itemData":{"author":[{"dropping-particle":"","family":"Rogers","given":"E M","non-dropping-particle":"","parse-names":false,"suffix":""}],"edition":"5th","id":"ITEM-1","issued":{"date-parts":[["2003"]]},"publisher":"Free Press","title":"Diffusion of Innovations","type":"book"},"uris":["http://www.mendeley.com/documents/?uuid=bac4ee93-322b-49c2-b593-cfbd60ff70b0"]}],"mendeley":{"formattedCitation":"(Rogers, 2003)","plainTextFormattedCitation":"(Rogers, 2003)","previouslyFormattedCitation":"(Rogers, 2003)"},"properties":{"noteIndex":0},"schema":"https://github.com/citation-style-language/schema/raw/master/csl-citation.json"}</w:instrText>
      </w:r>
      <w:r>
        <w:rPr>
          <w:rFonts w:asciiTheme="majorHAnsi" w:hAnsiTheme="majorHAnsi" w:cs="Times New Roman"/>
          <w:sz w:val="24"/>
          <w:szCs w:val="24"/>
        </w:rPr>
        <w:fldChar w:fldCharType="separate"/>
      </w:r>
      <w:r w:rsidRPr="00A10DF6">
        <w:rPr>
          <w:rFonts w:asciiTheme="majorHAnsi" w:hAnsiTheme="majorHAnsi" w:cs="Times New Roman"/>
          <w:noProof/>
          <w:sz w:val="24"/>
          <w:szCs w:val="24"/>
        </w:rPr>
        <w:t>Rogers, (2003)</w:t>
      </w:r>
      <w:r>
        <w:rPr>
          <w:rFonts w:asciiTheme="majorHAnsi" w:hAnsiTheme="majorHAnsi" w:cs="Times New Roman"/>
          <w:sz w:val="24"/>
          <w:szCs w:val="24"/>
        </w:rPr>
        <w:fldChar w:fldCharType="end"/>
      </w:r>
      <w:r>
        <w:rPr>
          <w:rFonts w:asciiTheme="majorHAnsi" w:hAnsiTheme="majorHAnsi" w:cs="Times New Roman"/>
          <w:sz w:val="24"/>
          <w:szCs w:val="24"/>
        </w:rPr>
        <w:t xml:space="preserve"> emphasized that the goal of Islamic education should be oriented towards the formation of meaningful people, not just the improvement of technical competence. Meanwhile,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{"citationItems":[{"id":"ITEM-1","itemData":{"author":[{"dropping-particle":"","family":"Kamali","given":"M H","non-dropping-particle":"","parse-names":false,"suffix":""}],"id":"ITEM-1","issued":{"date-parts":[["2008"]]},"publisher":"International Institute of Islamic Thought (IIIT)","title":"Maqasid al-Shariah Made Simple","type":"book"},"uris":["http://www.mendeley.com/documents/?uuid=881bcc5f-4866-4e71-a2b3-97e9a8bbce54"]}],"mendeley":{"formattedCitation":"(Kamali, 2008)","plainTextFormattedCitation":"(Kamali, 2008)","previouslyFormattedCitation":"(Kamali, 2008)"},"properties":{"noteIndex":0},"schema":"https://github.com/citation-style-language/schema/raw/master/csl-citation.json"}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Kamali, (2008)</w:t>
      </w:r>
      <w:r>
        <w:rPr>
          <w:rFonts w:asciiTheme="majorHAnsi" w:hAnsiTheme="majorHAnsi"/>
          <w:sz w:val="24"/>
          <w:szCs w:val="24"/>
        </w:rPr>
        <w:fldChar w:fldCharType="end"/>
      </w:r>
      <w:r>
        <w:rPr>
          <w:rFonts w:asciiTheme="majorHAnsi" w:hAnsiTheme="majorHAnsi"/>
          <w:sz w:val="24"/>
          <w:szCs w:val="24"/>
        </w:rPr>
        <w:t xml:space="preserve"> </w:t>
      </w:r>
      <w:r w:rsidRPr="004E6CB6">
        <w:rPr>
          <w:rFonts w:asciiTheme="majorHAnsi" w:hAnsiTheme="majorHAnsi" w:cs="Times New Roman"/>
          <w:sz w:val="24"/>
          <w:szCs w:val="24"/>
        </w:rPr>
        <w:t xml:space="preserve"> shows that the </w:t>
      </w:r>
      <w:r w:rsidRPr="00001325">
        <w:rPr>
          <w:rFonts w:asciiTheme="majorHAnsi" w:hAnsiTheme="majorHAnsi" w:cs="Times New Roman"/>
          <w:sz w:val="24"/>
          <w:szCs w:val="24"/>
        </w:rPr>
        <w:t>framework of sharia</w:t>
      </w:r>
      <w:r w:rsidRPr="003F3DC3">
        <w:rPr>
          <w:rFonts w:asciiTheme="majorHAnsi" w:hAnsiTheme="majorHAnsi" w:cs="Times New Roman"/>
          <w:i/>
          <w:iCs/>
          <w:sz w:val="24"/>
          <w:szCs w:val="24"/>
        </w:rPr>
        <w:t xml:space="preserve"> </w:t>
      </w:r>
      <w:proofErr w:type="spellStart"/>
      <w:r w:rsidRPr="003F3DC3">
        <w:rPr>
          <w:rFonts w:asciiTheme="majorHAnsi" w:hAnsiTheme="majorHAnsi" w:cs="Times New Roman"/>
          <w:i/>
          <w:iCs/>
          <w:sz w:val="24"/>
          <w:szCs w:val="24"/>
        </w:rPr>
        <w:t>maqashid</w:t>
      </w:r>
      <w:proofErr w:type="spellEnd"/>
      <w:r w:rsidRPr="004E6CB6">
        <w:rPr>
          <w:rFonts w:asciiTheme="majorHAnsi" w:hAnsiTheme="majorHAnsi" w:cs="Times New Roman"/>
          <w:sz w:val="24"/>
          <w:szCs w:val="24"/>
        </w:rPr>
        <w:t xml:space="preserve"> can be a normative as well as methodological basis in formulating innovation policies that maintain a balance between the demands of </w:t>
      </w:r>
      <w:r w:rsidRPr="004E6CB6">
        <w:rPr>
          <w:rFonts w:asciiTheme="majorHAnsi" w:hAnsiTheme="majorHAnsi" w:cs="Times New Roman"/>
          <w:sz w:val="24"/>
          <w:szCs w:val="24"/>
        </w:rPr>
        <w:lastRenderedPageBreak/>
        <w:t xml:space="preserve">modernity and the principle of benefit. Another study by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{"citationItems":[{"id":"ITEM-1","itemData":{"DOI":"10.7312/hall15992","author":[{"dropping-particle":"","family":"Hallaq","given":"W B","non-dropping-particle":"","parse-names":false,"suffix":""}],"id":"ITEM-1","issued":{"date-parts":[["2012"]]},"publisher":"Columbia University Press","title":"The Impossible State: Islam, Politics, and Modernity’s Moral Predicament","type":"book"},"uris":["http://www.mendeley.com/documents/?uuid=babaeec5-137a-4a1e-a290-f13af20aa3d6"]}],"mendeley":{"formattedCitation":"(Hallaq, 2012)","plainTextFormattedCitation":"(Hallaq, 2012)","previouslyFormattedCitation":"(Hallaq, 2012)"},"properties":{"noteIndex":0},"schema":"https://github.com/citation-style-language/schema/raw/master/csl-citation.json"}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Hallaq, (2012)</w:t>
      </w:r>
      <w:r>
        <w:rPr>
          <w:rFonts w:asciiTheme="majorHAnsi" w:hAnsiTheme="majorHAnsi"/>
          <w:sz w:val="24"/>
          <w:szCs w:val="24"/>
        </w:rPr>
        <w:fldChar w:fldCharType="end"/>
      </w:r>
      <w:r>
        <w:rPr>
          <w:rFonts w:asciiTheme="majorHAnsi" w:hAnsiTheme="majorHAnsi"/>
          <w:sz w:val="24"/>
          <w:szCs w:val="24"/>
        </w:rPr>
        <w:t xml:space="preserve"> </w:t>
      </w:r>
      <w:r w:rsidRPr="004E6CB6">
        <w:rPr>
          <w:rFonts w:asciiTheme="majorHAnsi" w:hAnsiTheme="majorHAnsi" w:cs="Times New Roman"/>
          <w:sz w:val="24"/>
          <w:szCs w:val="24"/>
        </w:rPr>
        <w:t xml:space="preserve"> shows that educational institutions that integrate </w:t>
      </w:r>
      <w:proofErr w:type="spellStart"/>
      <w:r w:rsidRPr="003F3DC3">
        <w:rPr>
          <w:rFonts w:asciiTheme="majorHAnsi" w:hAnsiTheme="majorHAnsi" w:cs="Times New Roman"/>
          <w:i/>
          <w:iCs/>
          <w:sz w:val="24"/>
          <w:szCs w:val="24"/>
        </w:rPr>
        <w:t>maqashid</w:t>
      </w:r>
      <w:proofErr w:type="spellEnd"/>
      <w:r w:rsidRPr="003F3DC3">
        <w:rPr>
          <w:rFonts w:asciiTheme="majorHAnsi" w:hAnsiTheme="majorHAnsi" w:cs="Times New Roman"/>
          <w:i/>
          <w:iCs/>
          <w:sz w:val="24"/>
          <w:szCs w:val="24"/>
        </w:rPr>
        <w:t xml:space="preserve"> values</w:t>
      </w:r>
      <w:r w:rsidR="002820E9">
        <w:rPr>
          <w:rFonts w:asciiTheme="majorHAnsi" w:hAnsiTheme="majorHAnsi" w:cs="Times New Roman"/>
          <w:i/>
          <w:iCs/>
          <w:sz w:val="24"/>
          <w:szCs w:val="24"/>
        </w:rPr>
        <w:t xml:space="preserve"> </w:t>
      </w:r>
      <w:r w:rsidRPr="004E6CB6">
        <w:rPr>
          <w:rFonts w:asciiTheme="majorHAnsi" w:hAnsiTheme="majorHAnsi" w:cs="Times New Roman"/>
          <w:sz w:val="24"/>
          <w:szCs w:val="24"/>
        </w:rPr>
        <w:t xml:space="preserve">in their innovation management tend to be able to produce programs that are more sustainable, relevant, and adaptive. These findings further affirm the urgency of presenting an Islamic educational innovation model that not only focuses on technical transformation but is also rooted in sharia principles as an ethical and strategic foundation </w:t>
      </w:r>
      <w:r w:rsidR="00D76880">
        <w:rPr>
          <w:rFonts w:asciiTheme="majorHAnsi" w:hAnsiTheme="majorHAnsi" w:cs="Times New Roman"/>
          <w:sz w:val="24"/>
          <w:szCs w:val="24"/>
          <w:lang w:val="id-ID"/>
        </w:rPr>
        <w:fldChar w:fldCharType="begin" w:fldLock="1"/>
      </w:r>
      <w:r w:rsidR="00D76880">
        <w:rPr>
          <w:rFonts w:asciiTheme="majorHAnsi" w:hAnsiTheme="majorHAnsi" w:cs="Times New Roman"/>
          <w:sz w:val="24"/>
          <w:szCs w:val="24"/>
          <w:lang w:val="id-ID"/>
        </w:rPr>
        <w:instrText>ADDIN CSL_CITATION {"citationItems":[{"id":"ITEM-1","itemData":{"DOI":"10.18860/jtp.v19i3.8521","author":[{"dropping-particle":"","family":"Sudarmin","given":"","non-dropping-particle":"","parse-names":false,"suffix":""},{"dropping-particle":"","family":"Widiara","given":"I K","non-dropping-particle":"","parse-names":false,"suffix":""}],"container-title":"Jurnal Teknologi Pendidikan","id":"ITEM-1","issue":"3","issued":{"date-parts":[["2021"]]},"page":"200-215","title":"Pemanfaatan Teknologi Digital dalam Pendidikan Islam","type":"article-journal","volume":"19"},"uris":["http://www.mendeley.com/documents/?uuid=5de8ae11-a851-41b7-abf4-73482a7d7e07"]}],"mendeley":{"formattedCitation":"(Sudarmin &amp; Widiara, 2021)","plainTextFormattedCitation":"(Sudarmin &amp; Widiara, 2021)","previouslyFormattedCitation":"(Sudarmin &amp; Widiara, 2021)"},"properties":{"noteIndex":0},"schema":"https://github.com/citation-style-language/schema/raw/master/csl-citation.json"}</w:instrText>
      </w:r>
      <w:r w:rsidR="00D76880">
        <w:rPr>
          <w:rFonts w:asciiTheme="majorHAnsi" w:hAnsiTheme="majorHAnsi" w:cs="Times New Roman"/>
          <w:sz w:val="24"/>
          <w:szCs w:val="24"/>
          <w:lang w:val="id-ID"/>
        </w:rPr>
        <w:fldChar w:fldCharType="separate"/>
      </w:r>
      <w:r w:rsidR="00D76880" w:rsidRPr="00F932D4">
        <w:rPr>
          <w:rFonts w:asciiTheme="majorHAnsi" w:hAnsiTheme="majorHAnsi" w:cs="Times New Roman"/>
          <w:noProof/>
          <w:sz w:val="24"/>
          <w:szCs w:val="24"/>
          <w:lang w:val="id-ID"/>
        </w:rPr>
        <w:t>(</w:t>
      </w:r>
      <w:r w:rsidR="00D76880">
        <w:rPr>
          <w:rFonts w:asciiTheme="majorHAnsi" w:hAnsiTheme="majorHAnsi" w:cs="Times New Roman"/>
          <w:noProof/>
          <w:sz w:val="24"/>
          <w:szCs w:val="24"/>
          <w:lang w:val="id-ID"/>
        </w:rPr>
        <w:t>Aulia</w:t>
      </w:r>
      <w:r w:rsidR="00D76880" w:rsidRPr="00F932D4">
        <w:rPr>
          <w:rFonts w:asciiTheme="majorHAnsi" w:hAnsiTheme="majorHAnsi" w:cs="Times New Roman"/>
          <w:noProof/>
          <w:sz w:val="24"/>
          <w:szCs w:val="24"/>
          <w:lang w:val="id-ID"/>
        </w:rPr>
        <w:t>, 202</w:t>
      </w:r>
      <w:r w:rsidR="00D76880">
        <w:rPr>
          <w:rFonts w:asciiTheme="majorHAnsi" w:hAnsiTheme="majorHAnsi" w:cs="Times New Roman"/>
          <w:noProof/>
          <w:sz w:val="24"/>
          <w:szCs w:val="24"/>
          <w:lang w:val="id-ID"/>
        </w:rPr>
        <w:t>5</w:t>
      </w:r>
      <w:r w:rsidR="00D76880" w:rsidRPr="00F932D4">
        <w:rPr>
          <w:rFonts w:asciiTheme="majorHAnsi" w:hAnsiTheme="majorHAnsi" w:cs="Times New Roman"/>
          <w:noProof/>
          <w:sz w:val="24"/>
          <w:szCs w:val="24"/>
          <w:lang w:val="id-ID"/>
        </w:rPr>
        <w:t>)</w:t>
      </w:r>
      <w:r w:rsidR="00D76880">
        <w:rPr>
          <w:rFonts w:asciiTheme="majorHAnsi" w:hAnsiTheme="majorHAnsi" w:cs="Times New Roman"/>
          <w:sz w:val="24"/>
          <w:szCs w:val="24"/>
          <w:lang w:val="id-ID"/>
        </w:rPr>
        <w:fldChar w:fldCharType="end"/>
      </w:r>
      <w:r w:rsidR="004E6CB6" w:rsidRPr="004E6CB6">
        <w:rPr>
          <w:rFonts w:asciiTheme="majorHAnsi" w:hAnsiTheme="majorHAnsi" w:cs="Times New Roman"/>
          <w:sz w:val="24"/>
          <w:szCs w:val="24"/>
          <w:lang w:val="id-ID"/>
        </w:rPr>
        <w:t>.</w:t>
      </w:r>
    </w:p>
    <w:p w14:paraId="445A08C8" w14:textId="220BCF25" w:rsidR="00001325" w:rsidRDefault="002820E9" w:rsidP="00781CAF">
      <w:pPr>
        <w:autoSpaceDE w:val="0"/>
        <w:autoSpaceDN w:val="0"/>
        <w:adjustRightInd w:val="0"/>
        <w:spacing w:after="0"/>
        <w:ind w:firstLine="720"/>
        <w:jc w:val="both"/>
        <w:rPr>
          <w:rFonts w:asciiTheme="majorHAnsi" w:hAnsiTheme="majorHAnsi" w:cs="Times New Roman"/>
          <w:sz w:val="24"/>
          <w:szCs w:val="24"/>
          <w:lang w:val="id-ID"/>
        </w:rPr>
      </w:pPr>
      <w:r>
        <w:rPr>
          <w:rFonts w:asciiTheme="majorHAnsi" w:hAnsiTheme="majorHAnsi" w:cs="Times New Roman"/>
          <w:sz w:val="24"/>
          <w:szCs w:val="24"/>
        </w:rPr>
        <w:t>Several</w:t>
      </w:r>
      <w:r w:rsidR="00001325" w:rsidRPr="004E6CB6">
        <w:rPr>
          <w:rFonts w:asciiTheme="majorHAnsi" w:hAnsiTheme="majorHAnsi" w:cs="Times New Roman"/>
          <w:sz w:val="24"/>
          <w:szCs w:val="24"/>
        </w:rPr>
        <w:t xml:space="preserve"> previous studies also tend to separate innovation practices </w:t>
      </w:r>
      <w:r>
        <w:rPr>
          <w:rFonts w:asciiTheme="majorHAnsi" w:hAnsiTheme="majorHAnsi" w:cs="Times New Roman"/>
          <w:sz w:val="24"/>
          <w:szCs w:val="24"/>
        </w:rPr>
        <w:t>from</w:t>
      </w:r>
      <w:r w:rsidR="00001325" w:rsidRPr="004E6CB6">
        <w:rPr>
          <w:rFonts w:asciiTheme="majorHAnsi" w:hAnsiTheme="majorHAnsi" w:cs="Times New Roman"/>
          <w:sz w:val="24"/>
          <w:szCs w:val="24"/>
        </w:rPr>
        <w:t xml:space="preserve"> the goal of increasing institutional competitiveness </w:t>
      </w:r>
      <w:r w:rsidR="00001325">
        <w:rPr>
          <w:rFonts w:asciiTheme="majorHAnsi" w:hAnsiTheme="majorHAnsi" w:cs="Times New Roman"/>
          <w:sz w:val="24"/>
          <w:szCs w:val="24"/>
        </w:rPr>
        <w:fldChar w:fldCharType="begin" w:fldLock="1"/>
      </w:r>
      <w:r w:rsidR="00001325">
        <w:rPr>
          <w:rFonts w:asciiTheme="majorHAnsi" w:hAnsiTheme="majorHAnsi" w:cs="Times New Roman"/>
          <w:sz w:val="24"/>
          <w:szCs w:val="24"/>
        </w:rPr>
        <w:instrText>ADDIN CSL_CITATION {"citationItems":[{"id":"ITEM-1","itemData":{"DOI":"10.18860/jtp.v19i3.8521","author":[{"dropping-particle":"","family":"Sudarmin","given":"","non-dropping-particle":"","parse-names":false,"suffix":""},{"dropping-particle":"","family":"Widiara","given":"I K","non-dropping-particle":"","parse-names":false,"suffix":""}],"container-title":"Jurnal Teknologi Pendidikan","id":"ITEM-1","issue":"3","issued":{"date-parts":[["2021"]]},"page":"200-215","title":"Pemanfaatan Teknologi Digital dalam Pendidikan Islam","type":"article-journal","volume":"19"},"uris":["http://www.mendeley.com/documents/?uuid=5de8ae11-a851-41b7-abf4-73482a7d7e07"]}],"mendeley":{"formattedCitation":"(Sudarmin &amp; Widiara, 2021)","plainTextFormattedCitation":"(Sudarmin &amp; Widiara, 2021)","previouslyFormattedCitation":"(Sudarmin &amp; Widiara, 2021)"},"properties":{"noteIndex":0},"schema":"https://github.com/citation-style-language/schema/raw/master/csl-citation.json"}</w:instrText>
      </w:r>
      <w:r w:rsidR="00001325">
        <w:rPr>
          <w:rFonts w:asciiTheme="majorHAnsi" w:hAnsiTheme="majorHAnsi" w:cs="Times New Roman"/>
          <w:sz w:val="24"/>
          <w:szCs w:val="24"/>
        </w:rPr>
        <w:fldChar w:fldCharType="separate"/>
      </w:r>
      <w:r w:rsidR="00001325" w:rsidRPr="00F932D4">
        <w:rPr>
          <w:rFonts w:asciiTheme="majorHAnsi" w:hAnsiTheme="majorHAnsi" w:cs="Times New Roman"/>
          <w:noProof/>
          <w:sz w:val="24"/>
          <w:szCs w:val="24"/>
        </w:rPr>
        <w:t>(Sudarmin &amp; Widiara, 2021).</w:t>
      </w:r>
      <w:r w:rsidR="00001325">
        <w:rPr>
          <w:rFonts w:asciiTheme="majorHAnsi" w:hAnsiTheme="majorHAnsi" w:cs="Times New Roman"/>
          <w:sz w:val="24"/>
          <w:szCs w:val="24"/>
        </w:rPr>
        <w:fldChar w:fldCharType="end"/>
      </w:r>
      <w:r w:rsidR="00001325" w:rsidRPr="004E6CB6">
        <w:rPr>
          <w:rFonts w:asciiTheme="majorHAnsi" w:hAnsiTheme="majorHAnsi" w:cs="Times New Roman"/>
          <w:sz w:val="24"/>
          <w:szCs w:val="24"/>
        </w:rPr>
        <w:t xml:space="preserve"> The focus of the research is still on improving the quality of learning or strengthening religious character, while the relationship between  sharia </w:t>
      </w:r>
      <w:proofErr w:type="spellStart"/>
      <w:r w:rsidR="00001325" w:rsidRPr="00D76880">
        <w:rPr>
          <w:rFonts w:asciiTheme="majorHAnsi" w:hAnsiTheme="majorHAnsi" w:cs="Times New Roman"/>
          <w:i/>
          <w:iCs/>
          <w:sz w:val="24"/>
          <w:szCs w:val="24"/>
        </w:rPr>
        <w:t>maqashid</w:t>
      </w:r>
      <w:proofErr w:type="spellEnd"/>
      <w:r w:rsidR="00001325" w:rsidRPr="00D76880">
        <w:rPr>
          <w:rFonts w:asciiTheme="majorHAnsi" w:hAnsiTheme="majorHAnsi" w:cs="Times New Roman"/>
          <w:i/>
          <w:iCs/>
          <w:sz w:val="24"/>
          <w:szCs w:val="24"/>
        </w:rPr>
        <w:t>-</w:t>
      </w:r>
      <w:r w:rsidR="00001325" w:rsidRPr="002820E9">
        <w:rPr>
          <w:rFonts w:asciiTheme="majorHAnsi" w:hAnsiTheme="majorHAnsi" w:cs="Times New Roman"/>
          <w:sz w:val="24"/>
          <w:szCs w:val="24"/>
        </w:rPr>
        <w:t xml:space="preserve">based </w:t>
      </w:r>
      <w:r w:rsidR="00001325" w:rsidRPr="004E6CB6">
        <w:rPr>
          <w:rFonts w:asciiTheme="majorHAnsi" w:hAnsiTheme="majorHAnsi" w:cs="Times New Roman"/>
          <w:sz w:val="24"/>
          <w:szCs w:val="24"/>
        </w:rPr>
        <w:t xml:space="preserve">innovation  and institutional competitiveness has not been explicitly mapped </w:t>
      </w:r>
      <w:r w:rsidR="00001325">
        <w:rPr>
          <w:rFonts w:asciiTheme="majorHAnsi" w:hAnsiTheme="majorHAnsi" w:cs="Times New Roman"/>
          <w:sz w:val="24"/>
          <w:szCs w:val="24"/>
        </w:rPr>
        <w:fldChar w:fldCharType="begin" w:fldLock="1"/>
      </w:r>
      <w:r w:rsidR="00001325">
        <w:rPr>
          <w:rFonts w:asciiTheme="majorHAnsi" w:hAnsiTheme="majorHAnsi" w:cs="Times New Roman"/>
          <w:sz w:val="24"/>
          <w:szCs w:val="24"/>
        </w:rPr>
        <w:instrText>ADDIN CSL_CITATION {"citationItems":[{"id":"ITEM-1","itemData":{"DOI":"10.18860/jtp.v19i3.8521","author":[{"dropping-particle":"","family":"Sudarmin","given":"","non-dropping-particle":"","parse-names":false,"suffix":""},{"dropping-particle":"","family":"Widiara","given":"I K","non-dropping-particle":"","parse-names":false,"suffix":""}],"container-title":"Jurnal Teknologi Pendidikan","id":"ITEM-1","issue":"3","issued":{"date-parts":[["2021"]]},"page":"200-215","title":"Pemanfaatan Teknologi Digital dalam Pendidikan Islam","type":"article-journal","volume":"19"},"uris":["http://www.mendeley.com/documents/?uuid=5de8ae11-a851-41b7-abf4-73482a7d7e07"]}],"mendeley":{"formattedCitation":"(Sudarmin &amp; Widiara, 2021)","plainTextFormattedCitation":"(Sudarmin &amp; Widiara, 2021)","previouslyFormattedCitation":"(Sudarmin &amp; Widiara, 2021)"},"properties":{"noteIndex":0},"schema":"https://github.com/citation-style-language/schema/raw/master/csl-citation.json"}</w:instrText>
      </w:r>
      <w:r w:rsidR="00001325">
        <w:rPr>
          <w:rFonts w:asciiTheme="majorHAnsi" w:hAnsiTheme="majorHAnsi" w:cs="Times New Roman"/>
          <w:sz w:val="24"/>
          <w:szCs w:val="24"/>
        </w:rPr>
        <w:fldChar w:fldCharType="separate"/>
      </w:r>
      <w:r w:rsidR="00001325" w:rsidRPr="00F932D4">
        <w:rPr>
          <w:rFonts w:asciiTheme="majorHAnsi" w:hAnsiTheme="majorHAnsi" w:cs="Times New Roman"/>
          <w:noProof/>
          <w:sz w:val="24"/>
          <w:szCs w:val="24"/>
        </w:rPr>
        <w:t>(Lestari et al., 2023).</w:t>
      </w:r>
      <w:r w:rsidR="00001325">
        <w:rPr>
          <w:rFonts w:asciiTheme="majorHAnsi" w:hAnsiTheme="majorHAnsi" w:cs="Times New Roman"/>
          <w:sz w:val="24"/>
          <w:szCs w:val="24"/>
        </w:rPr>
        <w:fldChar w:fldCharType="end"/>
      </w:r>
      <w:r w:rsidR="00001325" w:rsidRPr="004E6CB6">
        <w:rPr>
          <w:rFonts w:asciiTheme="majorHAnsi" w:hAnsiTheme="majorHAnsi" w:cs="Times New Roman"/>
          <w:sz w:val="24"/>
          <w:szCs w:val="24"/>
        </w:rPr>
        <w:t xml:space="preserve"> This void raises questions about how Islamic educational institutions can build a competitive advantage that remains based on sharia values, while being relevant to the demands of the increasingly competitive modern education market </w:t>
      </w:r>
      <w:r w:rsidR="00001325">
        <w:rPr>
          <w:rFonts w:asciiTheme="majorHAnsi" w:hAnsiTheme="majorHAnsi" w:cs="Times New Roman"/>
          <w:sz w:val="24"/>
          <w:szCs w:val="24"/>
        </w:rPr>
        <w:fldChar w:fldCharType="begin" w:fldLock="1"/>
      </w:r>
      <w:r w:rsidR="00001325">
        <w:rPr>
          <w:rFonts w:asciiTheme="majorHAnsi" w:hAnsiTheme="majorHAnsi" w:cs="Times New Roman"/>
          <w:sz w:val="24"/>
          <w:szCs w:val="24"/>
        </w:rPr>
        <w:instrText>ADDIN CSL_CITATION {"citationItems":[{"id":"ITEM-1","itemData":{"DOI":"10.18860/jtp.v19i3.8521","author":[{"dropping-particle":"","family":"Sudarmin","given":"","non-dropping-particle":"","parse-names":false,"suffix":""},{"dropping-particle":"","family":"Widiara","given":"I K","non-dropping-particle":"","parse-names":false,"suffix":""}],"container-title":"Jurnal Teknologi Pendidikan","id":"ITEM-1","issue":"3","issued":{"date-parts":[["2021"]]},"page":"200-215","title":"Pemanfaatan Teknologi Digital dalam Pendidikan Islam","type":"article-journal","volume":"19"},"uris":["http://www.mendeley.com/documents/?uuid=5de8ae11-a851-41b7-abf4-73482a7d7e07"]}],"mendeley":{"formattedCitation":"(Sudarmin &amp; Widiara, 2021)","plainTextFormattedCitation":"(Sudarmin &amp; Widiara, 2021)","previouslyFormattedCitation":"(Sudarmin &amp; Widiara, 2021)"},"properties":{"noteIndex":0},"schema":"https://github.com/citation-style-language/schema/raw/master/csl-citation.json"}</w:instrText>
      </w:r>
      <w:r w:rsidR="00001325">
        <w:rPr>
          <w:rFonts w:asciiTheme="majorHAnsi" w:hAnsiTheme="majorHAnsi" w:cs="Times New Roman"/>
          <w:sz w:val="24"/>
          <w:szCs w:val="24"/>
        </w:rPr>
        <w:fldChar w:fldCharType="separate"/>
      </w:r>
      <w:r w:rsidR="00001325" w:rsidRPr="00F932D4">
        <w:rPr>
          <w:rFonts w:asciiTheme="majorHAnsi" w:hAnsiTheme="majorHAnsi" w:cs="Times New Roman"/>
          <w:noProof/>
          <w:sz w:val="24"/>
          <w:szCs w:val="24"/>
        </w:rPr>
        <w:t>(Maulidi, 2024).</w:t>
      </w:r>
      <w:r w:rsidR="00001325">
        <w:rPr>
          <w:rFonts w:asciiTheme="majorHAnsi" w:hAnsiTheme="majorHAnsi" w:cs="Times New Roman"/>
          <w:sz w:val="24"/>
          <w:szCs w:val="24"/>
        </w:rPr>
        <w:fldChar w:fldCharType="end"/>
      </w:r>
      <w:r w:rsidR="00001325" w:rsidRPr="004E6CB6">
        <w:rPr>
          <w:rFonts w:asciiTheme="majorHAnsi" w:hAnsiTheme="majorHAnsi" w:cs="Times New Roman"/>
          <w:sz w:val="24"/>
          <w:szCs w:val="24"/>
        </w:rPr>
        <w:t xml:space="preserve"> Another gap seen in the literature is the lack of integrative studies that combine innovation management perspectives, education quality, and sharia </w:t>
      </w:r>
      <w:proofErr w:type="spellStart"/>
      <w:r w:rsidR="00001325" w:rsidRPr="002820E9">
        <w:rPr>
          <w:rFonts w:asciiTheme="majorHAnsi" w:hAnsiTheme="majorHAnsi" w:cs="Times New Roman"/>
          <w:i/>
          <w:iCs/>
          <w:sz w:val="24"/>
          <w:szCs w:val="24"/>
        </w:rPr>
        <w:t>maqashid</w:t>
      </w:r>
      <w:proofErr w:type="spellEnd"/>
      <w:r w:rsidR="00001325" w:rsidRPr="004E6CB6">
        <w:rPr>
          <w:rFonts w:asciiTheme="majorHAnsi" w:hAnsiTheme="majorHAnsi" w:cs="Times New Roman"/>
          <w:sz w:val="24"/>
          <w:szCs w:val="24"/>
        </w:rPr>
        <w:t xml:space="preserve"> in one analytical framework </w:t>
      </w:r>
      <w:r w:rsidR="00001325">
        <w:rPr>
          <w:rFonts w:asciiTheme="majorHAnsi" w:hAnsiTheme="majorHAnsi" w:cs="Times New Roman"/>
          <w:sz w:val="24"/>
          <w:szCs w:val="24"/>
        </w:rPr>
        <w:fldChar w:fldCharType="begin" w:fldLock="1"/>
      </w:r>
      <w:r w:rsidR="00001325">
        <w:rPr>
          <w:rFonts w:asciiTheme="majorHAnsi" w:hAnsiTheme="majorHAnsi" w:cs="Times New Roman"/>
          <w:sz w:val="24"/>
          <w:szCs w:val="24"/>
        </w:rPr>
        <w:instrText>ADDIN CSL_CITATION {"citationItems":[{"id":"ITEM-1","itemData":{"DOI":"10.1234/ijie.v12i2.5678","author":[{"dropping-particle":"","family":"Ananda","given":"M","non-dropping-particle":"","parse-names":false,"suffix":""},{"dropping-particle":"","family":"Johari","given":"F","non-dropping-particle":"","parse-names":false,"suffix":""},{"dropping-particle":"","family":"Nazarudin","given":"M","non-dropping-particle":"","parse-names":false,"suffix":""}],"container-title":"International Journal of Islamic Education","id":"ITEM-1","issue":"2","issued":{"date-parts":[["2024"]]},"page":"123-140","title":"Integrating Project-Based Learning with Islamic Values in STEAM Education","type":"article-journal","volume":"12"},"uris":["http://www.mendeley.com/documents/?uuid=674a544f-6712-48e8-b060-cc7f0bd06cfc"]}],"mendeley":{"formattedCitation":"(Ananda et al., 2024)","plainTextFormattedCitation":"(Ananda et al., 2024)","previouslyFormattedCitation":"(Ananda et al., 2024)"},"properties":{"noteIndex":0},"schema":"https://github.com/citation-style-language/schema/raw/master/csl-citation.json"}</w:instrText>
      </w:r>
      <w:r w:rsidR="00001325">
        <w:rPr>
          <w:rFonts w:asciiTheme="majorHAnsi" w:hAnsiTheme="majorHAnsi" w:cs="Times New Roman"/>
          <w:sz w:val="24"/>
          <w:szCs w:val="24"/>
        </w:rPr>
        <w:fldChar w:fldCharType="separate"/>
      </w:r>
      <w:r w:rsidR="00001325" w:rsidRPr="00F932D4">
        <w:rPr>
          <w:rFonts w:asciiTheme="majorHAnsi" w:hAnsiTheme="majorHAnsi" w:cs="Times New Roman"/>
          <w:noProof/>
          <w:sz w:val="24"/>
          <w:szCs w:val="24"/>
        </w:rPr>
        <w:t>(Ananda et al., 2024).</w:t>
      </w:r>
      <w:r w:rsidR="00001325">
        <w:rPr>
          <w:rFonts w:asciiTheme="majorHAnsi" w:hAnsiTheme="majorHAnsi" w:cs="Times New Roman"/>
          <w:sz w:val="24"/>
          <w:szCs w:val="24"/>
        </w:rPr>
        <w:fldChar w:fldCharType="end"/>
      </w:r>
      <w:r w:rsidR="00001325" w:rsidRPr="004E6CB6">
        <w:rPr>
          <w:rFonts w:asciiTheme="majorHAnsi" w:hAnsiTheme="majorHAnsi" w:cs="Times New Roman"/>
          <w:sz w:val="24"/>
          <w:szCs w:val="24"/>
        </w:rPr>
        <w:t xml:space="preserve"> </w:t>
      </w:r>
      <w:r w:rsidR="00001325">
        <w:rPr>
          <w:rFonts w:asciiTheme="majorHAnsi" w:hAnsiTheme="majorHAnsi" w:cs="Times New Roman"/>
          <w:sz w:val="24"/>
          <w:szCs w:val="24"/>
        </w:rPr>
        <w:fldChar w:fldCharType="begin" w:fldLock="1"/>
      </w:r>
      <w:r w:rsidR="00001325">
        <w:rPr>
          <w:rFonts w:asciiTheme="majorHAnsi" w:hAnsiTheme="majorHAnsi" w:cs="Times New Roman"/>
          <w:sz w:val="24"/>
          <w:szCs w:val="24"/>
        </w:rPr>
        <w:instrText>ADDIN CSL_CITATION {"citationItems":[{"id":"ITEM-1","itemData":{"DOI":"10.18860/jtp.v19i3.8521","author":[{"dropping-particle":"","family":"Sudarmin","given":"","non-dropping-particle":"","parse-names":false,"suffix":""},{"dropping-particle":"","family":"Widiara","given":"I K","non-dropping-particle":"","parse-names":false,"suffix":""}],"container-title":"Jurnal Teknologi Pendidikan","id":"ITEM-1","issue":"3","issued":{"date-parts":[["2021"]]},"page":"200-215","title":"Pemanfaatan Teknologi Digital dalam Pendidikan Islam","type":"article-journal","volume":"19"},"uris":["http://www.mendeley.com/documents/?uuid=5de8ae11-a851-41b7-abf4-73482a7d7e07"]}],"mendeley":{"formattedCitation":"(Sudarmin &amp; Widiara, 2021)","plainTextFormattedCitation":"(Sudarmin &amp; Widiara, 2021)","previouslyFormattedCitation":"(Sudarmin &amp; Widiara, 2021)"},"properties":{"noteIndex":0},"schema":"https://github.com/citation-style-language/schema/raw/master/csl-citation.json"}</w:instrText>
      </w:r>
      <w:r w:rsidR="00001325">
        <w:rPr>
          <w:rFonts w:asciiTheme="majorHAnsi" w:hAnsiTheme="majorHAnsi" w:cs="Times New Roman"/>
          <w:sz w:val="24"/>
          <w:szCs w:val="24"/>
        </w:rPr>
        <w:fldChar w:fldCharType="separate"/>
      </w:r>
      <w:r w:rsidR="00001325" w:rsidRPr="00D76880">
        <w:rPr>
          <w:rFonts w:asciiTheme="majorHAnsi" w:hAnsiTheme="majorHAnsi" w:cs="Times New Roman"/>
          <w:noProof/>
          <w:sz w:val="24"/>
          <w:szCs w:val="24"/>
        </w:rPr>
        <w:t>Rosmawati's research (2025)</w:t>
      </w:r>
      <w:r w:rsidR="00001325">
        <w:rPr>
          <w:rFonts w:asciiTheme="majorHAnsi" w:hAnsiTheme="majorHAnsi" w:cs="Times New Roman"/>
          <w:sz w:val="24"/>
          <w:szCs w:val="24"/>
        </w:rPr>
        <w:fldChar w:fldCharType="end"/>
      </w:r>
      <w:r w:rsidR="00001325">
        <w:rPr>
          <w:rFonts w:asciiTheme="majorHAnsi" w:hAnsiTheme="majorHAnsi" w:cs="Times New Roman"/>
          <w:sz w:val="24"/>
          <w:szCs w:val="24"/>
        </w:rPr>
        <w:t xml:space="preserve"> only discusses two variables separately, but has not constructed a comprehensive theoretical model to explain their relationship. </w:t>
      </w:r>
    </w:p>
    <w:p w14:paraId="4D0FCA14" w14:textId="6E16DA70" w:rsidR="00001325" w:rsidRPr="002D1101" w:rsidRDefault="00001325" w:rsidP="00781CAF">
      <w:pPr>
        <w:autoSpaceDE w:val="0"/>
        <w:autoSpaceDN w:val="0"/>
        <w:adjustRightInd w:val="0"/>
        <w:spacing w:after="0"/>
        <w:ind w:firstLine="720"/>
        <w:jc w:val="both"/>
        <w:rPr>
          <w:rFonts w:asciiTheme="majorHAnsi" w:hAnsiTheme="majorHAnsi" w:cs="Times New Roman"/>
          <w:sz w:val="24"/>
          <w:szCs w:val="24"/>
          <w:lang w:val="id-ID"/>
        </w:rPr>
      </w:pPr>
      <w:r w:rsidRPr="004E6CB6">
        <w:rPr>
          <w:rFonts w:asciiTheme="majorHAnsi" w:hAnsiTheme="majorHAnsi" w:cs="Times New Roman"/>
          <w:sz w:val="24"/>
          <w:szCs w:val="24"/>
        </w:rPr>
        <w:t xml:space="preserve">This opens </w:t>
      </w:r>
      <w:r w:rsidR="002820E9">
        <w:rPr>
          <w:rFonts w:asciiTheme="majorHAnsi" w:hAnsiTheme="majorHAnsi" w:cs="Times New Roman"/>
          <w:sz w:val="24"/>
          <w:szCs w:val="24"/>
        </w:rPr>
        <w:t>the door to a more holistic discussion that</w:t>
      </w:r>
      <w:r w:rsidRPr="004E6CB6">
        <w:rPr>
          <w:rFonts w:asciiTheme="majorHAnsi" w:hAnsiTheme="majorHAnsi" w:cs="Times New Roman"/>
          <w:sz w:val="24"/>
          <w:szCs w:val="24"/>
        </w:rPr>
        <w:t xml:space="preserve"> not only fills the literary gap but also provides a new direction for the management of Islamic educational institutions. This research aims to review and formulate literature </w:t>
      </w:r>
      <w:r w:rsidR="002820E9">
        <w:rPr>
          <w:rFonts w:asciiTheme="majorHAnsi" w:hAnsiTheme="majorHAnsi" w:cs="Times New Roman"/>
          <w:sz w:val="24"/>
          <w:szCs w:val="24"/>
        </w:rPr>
        <w:t xml:space="preserve">on the systematic strategy for Islamic education innovation management based on sharia </w:t>
      </w:r>
      <w:proofErr w:type="spellStart"/>
      <w:r w:rsidR="002820E9" w:rsidRPr="002820E9">
        <w:rPr>
          <w:rFonts w:asciiTheme="majorHAnsi" w:hAnsiTheme="majorHAnsi" w:cs="Times New Roman"/>
          <w:i/>
          <w:iCs/>
          <w:sz w:val="24"/>
          <w:szCs w:val="24"/>
        </w:rPr>
        <w:t>maqashid</w:t>
      </w:r>
      <w:proofErr w:type="spellEnd"/>
      <w:r w:rsidR="002820E9">
        <w:rPr>
          <w:rFonts w:asciiTheme="majorHAnsi" w:hAnsiTheme="majorHAnsi" w:cs="Times New Roman"/>
          <w:sz w:val="24"/>
          <w:szCs w:val="24"/>
        </w:rPr>
        <w:t xml:space="preserve"> to improve the quality of learning and the </w:t>
      </w:r>
      <w:r w:rsidRPr="002D1101">
        <w:rPr>
          <w:rFonts w:asciiTheme="majorHAnsi" w:hAnsiTheme="majorHAnsi" w:cs="Times New Roman"/>
          <w:sz w:val="24"/>
          <w:szCs w:val="24"/>
        </w:rPr>
        <w:t>competitiveness of Islamic educational institutions in Indonesia.</w:t>
      </w:r>
    </w:p>
    <w:p w14:paraId="7EB18086" w14:textId="77777777" w:rsidR="00ED0532" w:rsidRPr="002D1101" w:rsidRDefault="00ED0532" w:rsidP="00F26952">
      <w:pPr>
        <w:autoSpaceDE w:val="0"/>
        <w:autoSpaceDN w:val="0"/>
        <w:adjustRightInd w:val="0"/>
        <w:spacing w:after="0"/>
        <w:ind w:firstLine="567"/>
        <w:jc w:val="both"/>
        <w:rPr>
          <w:rFonts w:asciiTheme="majorHAnsi" w:hAnsiTheme="majorHAnsi" w:cs="Times New Roman"/>
          <w:sz w:val="24"/>
          <w:szCs w:val="24"/>
          <w:lang w:val="id-ID"/>
        </w:rPr>
      </w:pPr>
    </w:p>
    <w:p w14:paraId="651889C1" w14:textId="45FF2226" w:rsidR="00001325" w:rsidRPr="00C81025" w:rsidRDefault="00001325" w:rsidP="0044030B">
      <w:pPr>
        <w:spacing w:after="0"/>
        <w:jc w:val="both"/>
        <w:rPr>
          <w:rFonts w:asciiTheme="majorHAnsi" w:hAnsiTheme="majorHAnsi" w:cs="Times New Roman"/>
          <w:b/>
          <w:sz w:val="24"/>
          <w:szCs w:val="24"/>
          <w:lang w:val="id-ID"/>
        </w:rPr>
      </w:pPr>
      <w:r w:rsidRPr="002D1101">
        <w:rPr>
          <w:rFonts w:asciiTheme="majorHAnsi" w:hAnsiTheme="majorHAnsi" w:cs="Times New Roman"/>
          <w:b/>
          <w:sz w:val="24"/>
          <w:szCs w:val="24"/>
        </w:rPr>
        <w:t>METHOD</w:t>
      </w:r>
    </w:p>
    <w:p w14:paraId="7969ADCA" w14:textId="7B88D273" w:rsidR="00001325" w:rsidRDefault="00001325" w:rsidP="0044030B">
      <w:pPr>
        <w:spacing w:after="0"/>
        <w:ind w:firstLine="567"/>
        <w:contextualSpacing/>
        <w:jc w:val="both"/>
        <w:rPr>
          <w:rFonts w:asciiTheme="majorHAnsi" w:hAnsiTheme="majorHAnsi"/>
          <w:sz w:val="24"/>
          <w:szCs w:val="24"/>
          <w:lang w:val="id-ID"/>
        </w:rPr>
      </w:pPr>
      <w:r w:rsidRPr="00C81025">
        <w:rPr>
          <w:rFonts w:asciiTheme="majorHAnsi" w:hAnsiTheme="majorHAnsi"/>
          <w:sz w:val="24"/>
          <w:szCs w:val="24"/>
        </w:rPr>
        <w:t xml:space="preserve">The research method in this article uses a </w:t>
      </w:r>
      <w:r>
        <w:rPr>
          <w:rFonts w:asciiTheme="majorHAnsi" w:hAnsiTheme="majorHAnsi"/>
          <w:sz w:val="24"/>
          <w:szCs w:val="24"/>
        </w:rPr>
        <w:t xml:space="preserve">systematic </w:t>
      </w:r>
      <w:r w:rsidR="002820E9">
        <w:rPr>
          <w:rFonts w:asciiTheme="majorHAnsi" w:hAnsiTheme="majorHAnsi"/>
          <w:sz w:val="24"/>
          <w:szCs w:val="24"/>
        </w:rPr>
        <w:t xml:space="preserve">literature review to review and synthesize the </w:t>
      </w:r>
      <w:r w:rsidRPr="00C81025">
        <w:rPr>
          <w:rFonts w:asciiTheme="majorHAnsi" w:hAnsiTheme="majorHAnsi"/>
          <w:sz w:val="24"/>
          <w:szCs w:val="24"/>
        </w:rPr>
        <w:t xml:space="preserve">scientific literature. The primary data in this article </w:t>
      </w:r>
      <w:r>
        <w:rPr>
          <w:rFonts w:asciiTheme="majorHAnsi" w:hAnsiTheme="majorHAnsi"/>
          <w:sz w:val="24"/>
          <w:szCs w:val="24"/>
        </w:rPr>
        <w:t xml:space="preserve">come from various </w:t>
      </w:r>
      <w:r w:rsidR="002820E9">
        <w:rPr>
          <w:rFonts w:asciiTheme="majorHAnsi" w:hAnsiTheme="majorHAnsi"/>
          <w:sz w:val="24"/>
          <w:szCs w:val="24"/>
        </w:rPr>
        <w:t xml:space="preserve">sources in the </w:t>
      </w:r>
      <w:r>
        <w:rPr>
          <w:rFonts w:asciiTheme="majorHAnsi" w:hAnsiTheme="majorHAnsi"/>
          <w:sz w:val="24"/>
          <w:szCs w:val="24"/>
        </w:rPr>
        <w:t>scientific literature, including reference books and</w:t>
      </w:r>
      <w:r w:rsidRPr="00C81025">
        <w:rPr>
          <w:rFonts w:asciiTheme="majorHAnsi" w:hAnsiTheme="majorHAnsi"/>
          <w:sz w:val="24"/>
          <w:szCs w:val="24"/>
        </w:rPr>
        <w:t xml:space="preserve"> national and international journal articles (from Google Scholar and Scopus) that discuss innovation management, Islamic education, sharia </w:t>
      </w:r>
      <w:proofErr w:type="spellStart"/>
      <w:r w:rsidRPr="002820E9">
        <w:rPr>
          <w:rFonts w:asciiTheme="majorHAnsi" w:hAnsiTheme="majorHAnsi"/>
          <w:i/>
          <w:iCs/>
          <w:sz w:val="24"/>
          <w:szCs w:val="24"/>
        </w:rPr>
        <w:t>maqashid</w:t>
      </w:r>
      <w:proofErr w:type="spellEnd"/>
      <w:r w:rsidRPr="00C81025">
        <w:rPr>
          <w:rFonts w:asciiTheme="majorHAnsi" w:hAnsiTheme="majorHAnsi"/>
          <w:sz w:val="24"/>
          <w:szCs w:val="24"/>
        </w:rPr>
        <w:t xml:space="preserve">, as well as educational challenges and opportunities in the digital era. The focus of data collection is </w:t>
      </w:r>
      <w:r>
        <w:rPr>
          <w:rFonts w:asciiTheme="majorHAnsi" w:hAnsiTheme="majorHAnsi"/>
          <w:sz w:val="24"/>
          <w:szCs w:val="24"/>
        </w:rPr>
        <w:t>on the literature of the last 5 years to ensure up-to-date information and current trends,</w:t>
      </w:r>
      <w:r w:rsidRPr="00C81025">
        <w:rPr>
          <w:rFonts w:asciiTheme="majorHAnsi" w:hAnsiTheme="majorHAnsi"/>
          <w:sz w:val="24"/>
          <w:szCs w:val="24"/>
        </w:rPr>
        <w:t xml:space="preserve"> and to capture the </w:t>
      </w:r>
      <w:r w:rsidR="00184932">
        <w:rPr>
          <w:rFonts w:asciiTheme="majorHAnsi" w:hAnsiTheme="majorHAnsi"/>
          <w:sz w:val="24"/>
          <w:szCs w:val="24"/>
        </w:rPr>
        <w:t>post-pandemic trend of digitalization in education policies, while still accommodating classical literature on</w:t>
      </w:r>
      <w:r w:rsidRPr="00C81025">
        <w:rPr>
          <w:rFonts w:asciiTheme="majorHAnsi" w:hAnsiTheme="majorHAnsi"/>
          <w:sz w:val="24"/>
          <w:szCs w:val="24"/>
        </w:rPr>
        <w:t xml:space="preserve"> sharia </w:t>
      </w:r>
      <w:proofErr w:type="spellStart"/>
      <w:r w:rsidRPr="00C81025">
        <w:rPr>
          <w:rFonts w:asciiTheme="majorHAnsi" w:hAnsiTheme="majorHAnsi"/>
          <w:sz w:val="24"/>
          <w:szCs w:val="24"/>
        </w:rPr>
        <w:t>maqashid</w:t>
      </w:r>
      <w:proofErr w:type="spellEnd"/>
      <w:r w:rsidRPr="00C81025">
        <w:rPr>
          <w:rFonts w:asciiTheme="majorHAnsi" w:hAnsiTheme="majorHAnsi"/>
          <w:sz w:val="24"/>
          <w:szCs w:val="24"/>
        </w:rPr>
        <w:t xml:space="preserve"> as a normative framework. From the initial </w:t>
      </w:r>
      <w:r>
        <w:rPr>
          <w:rFonts w:asciiTheme="majorHAnsi" w:hAnsiTheme="majorHAnsi"/>
          <w:sz w:val="24"/>
          <w:szCs w:val="24"/>
        </w:rPr>
        <w:t xml:space="preserve">127 articles, the selection process involved title and abstract screening, leaving 65 </w:t>
      </w:r>
      <w:r w:rsidRPr="00C81025">
        <w:rPr>
          <w:rFonts w:asciiTheme="majorHAnsi" w:hAnsiTheme="majorHAnsi"/>
          <w:sz w:val="24"/>
          <w:szCs w:val="24"/>
        </w:rPr>
        <w:t xml:space="preserve">for further evaluation. After </w:t>
      </w:r>
      <w:r>
        <w:rPr>
          <w:rFonts w:asciiTheme="majorHAnsi" w:hAnsiTheme="majorHAnsi"/>
          <w:sz w:val="24"/>
          <w:szCs w:val="24"/>
        </w:rPr>
        <w:t>comprehensive feasibility checks, 23 main articles were identified and</w:t>
      </w:r>
      <w:r w:rsidRPr="00C81025">
        <w:rPr>
          <w:rFonts w:asciiTheme="majorHAnsi" w:hAnsiTheme="majorHAnsi"/>
          <w:sz w:val="24"/>
          <w:szCs w:val="24"/>
        </w:rPr>
        <w:t xml:space="preserve"> analyzed in this study. </w:t>
      </w:r>
      <w:bookmarkStart w:id="1" w:name="_Hlk215312308"/>
      <w:bookmarkEnd w:id="1"/>
    </w:p>
    <w:p w14:paraId="663D282D" w14:textId="311F88FE" w:rsidR="00001325" w:rsidRDefault="00001325" w:rsidP="0044030B">
      <w:pPr>
        <w:spacing w:after="0"/>
        <w:ind w:firstLine="567"/>
        <w:contextualSpacing/>
        <w:jc w:val="both"/>
        <w:rPr>
          <w:rFonts w:asciiTheme="majorHAnsi" w:hAnsiTheme="majorHAnsi"/>
          <w:sz w:val="24"/>
          <w:szCs w:val="24"/>
          <w:lang w:val="id-ID"/>
        </w:rPr>
      </w:pPr>
      <w:r w:rsidRPr="007328B2">
        <w:rPr>
          <w:rFonts w:asciiTheme="majorHAnsi" w:hAnsiTheme="majorHAnsi"/>
          <w:sz w:val="24"/>
          <w:szCs w:val="24"/>
        </w:rPr>
        <w:lastRenderedPageBreak/>
        <w:t xml:space="preserve">The selected literature was then analyzed using thematic and narrative analysis approaches. The analysis process was carried out using manual coding techniques using a three-layer approach: open coding, axial coding, and selective coding. Each unit of meaning that emerged from the </w:t>
      </w:r>
      <w:r>
        <w:rPr>
          <w:rFonts w:asciiTheme="majorHAnsi" w:hAnsiTheme="majorHAnsi"/>
          <w:sz w:val="24"/>
          <w:szCs w:val="24"/>
        </w:rPr>
        <w:t>study's results was categorized by theme similarity, then grouped into five main phases consistently found in the literature:</w:t>
      </w:r>
      <w:r w:rsidRPr="007328B2">
        <w:rPr>
          <w:rFonts w:asciiTheme="majorHAnsi" w:hAnsiTheme="majorHAnsi"/>
          <w:sz w:val="24"/>
          <w:szCs w:val="24"/>
        </w:rPr>
        <w:t xml:space="preserve"> need identification, strategy design, implementation, evaluation, and replication. Each phase is then mapped with the principles of </w:t>
      </w:r>
      <w:proofErr w:type="spellStart"/>
      <w:r w:rsidRPr="002820E9">
        <w:rPr>
          <w:rFonts w:asciiTheme="majorHAnsi" w:hAnsiTheme="majorHAnsi"/>
          <w:i/>
          <w:iCs/>
          <w:sz w:val="24"/>
          <w:szCs w:val="24"/>
        </w:rPr>
        <w:t>maqashid</w:t>
      </w:r>
      <w:proofErr w:type="spellEnd"/>
      <w:r w:rsidRPr="002820E9">
        <w:rPr>
          <w:rFonts w:asciiTheme="majorHAnsi" w:hAnsiTheme="majorHAnsi"/>
          <w:i/>
          <w:iCs/>
          <w:sz w:val="24"/>
          <w:szCs w:val="24"/>
        </w:rPr>
        <w:t xml:space="preserve"> </w:t>
      </w:r>
      <w:r w:rsidRPr="007328B2">
        <w:rPr>
          <w:rFonts w:asciiTheme="majorHAnsi" w:hAnsiTheme="majorHAnsi"/>
          <w:sz w:val="24"/>
          <w:szCs w:val="24"/>
        </w:rPr>
        <w:t>sharia to ensure that the process of Islamic educational innovation is not only technical but also rooted in Islamic spiritual and ethical values.</w:t>
      </w:r>
    </w:p>
    <w:p w14:paraId="10D00A7D" w14:textId="77777777" w:rsidR="007328B2" w:rsidRPr="002D1101" w:rsidRDefault="007328B2" w:rsidP="00F26952">
      <w:pPr>
        <w:tabs>
          <w:tab w:val="left" w:pos="1025"/>
        </w:tabs>
        <w:spacing w:after="0"/>
        <w:rPr>
          <w:rFonts w:ascii="Times New Roman" w:hAnsi="Times New Roman" w:cs="Times New Roman"/>
          <w:b/>
          <w:lang w:val="id-ID"/>
        </w:rPr>
      </w:pPr>
    </w:p>
    <w:p w14:paraId="12B6A08D" w14:textId="77777777" w:rsidR="00001325" w:rsidRPr="002D1101" w:rsidRDefault="00001325" w:rsidP="008853E6">
      <w:pPr>
        <w:spacing w:after="0"/>
        <w:contextualSpacing/>
        <w:rPr>
          <w:rFonts w:asciiTheme="majorHAnsi" w:hAnsiTheme="majorHAnsi"/>
          <w:b/>
          <w:sz w:val="24"/>
          <w:szCs w:val="24"/>
          <w:lang w:val="id-ID"/>
        </w:rPr>
      </w:pPr>
      <w:r w:rsidRPr="002D1101">
        <w:rPr>
          <w:rFonts w:asciiTheme="majorHAnsi" w:hAnsiTheme="majorHAnsi"/>
          <w:b/>
          <w:sz w:val="24"/>
          <w:szCs w:val="24"/>
        </w:rPr>
        <w:t>RESULTS AND DISCUSSION</w:t>
      </w:r>
    </w:p>
    <w:p w14:paraId="033A0497" w14:textId="77777777" w:rsidR="00001325" w:rsidRDefault="00001325" w:rsidP="008853E6">
      <w:pPr>
        <w:autoSpaceDE w:val="0"/>
        <w:autoSpaceDN w:val="0"/>
        <w:adjustRightInd w:val="0"/>
        <w:spacing w:after="0"/>
        <w:jc w:val="both"/>
        <w:rPr>
          <w:rFonts w:asciiTheme="majorHAnsi" w:hAnsiTheme="majorHAnsi"/>
          <w:b/>
          <w:bCs/>
          <w:sz w:val="24"/>
          <w:szCs w:val="24"/>
          <w:lang w:val="id-ID"/>
        </w:rPr>
      </w:pPr>
      <w:r w:rsidRPr="0093426F">
        <w:rPr>
          <w:rFonts w:asciiTheme="majorHAnsi" w:hAnsiTheme="majorHAnsi"/>
          <w:b/>
          <w:bCs/>
          <w:sz w:val="24"/>
          <w:szCs w:val="24"/>
        </w:rPr>
        <w:t>Stages of Islamic Education Innovation Management in Literature</w:t>
      </w:r>
    </w:p>
    <w:p w14:paraId="63CEC449" w14:textId="0853D18F" w:rsidR="00001325" w:rsidRDefault="00001325" w:rsidP="008853E6">
      <w:pPr>
        <w:autoSpaceDE w:val="0"/>
        <w:autoSpaceDN w:val="0"/>
        <w:adjustRightInd w:val="0"/>
        <w:spacing w:after="0"/>
        <w:ind w:firstLine="720"/>
        <w:jc w:val="both"/>
        <w:rPr>
          <w:rFonts w:asciiTheme="majorHAnsi" w:hAnsiTheme="majorHAnsi"/>
          <w:sz w:val="24"/>
          <w:szCs w:val="24"/>
          <w:lang w:val="id-ID"/>
        </w:rPr>
      </w:pPr>
      <w:r w:rsidRPr="00457221">
        <w:rPr>
          <w:rFonts w:asciiTheme="majorHAnsi" w:hAnsiTheme="majorHAnsi"/>
          <w:sz w:val="24"/>
          <w:szCs w:val="24"/>
        </w:rPr>
        <w:t xml:space="preserve">The literature review of 23 articles </w:t>
      </w:r>
      <w:r w:rsidR="002820E9">
        <w:rPr>
          <w:rFonts w:asciiTheme="majorHAnsi" w:hAnsiTheme="majorHAnsi"/>
          <w:sz w:val="24"/>
          <w:szCs w:val="24"/>
        </w:rPr>
        <w:t>shows a consensus that the management of Islamic educational innovation should be guided by a systematic,</w:t>
      </w:r>
      <w:r w:rsidRPr="00457221">
        <w:rPr>
          <w:rFonts w:asciiTheme="majorHAnsi" w:hAnsiTheme="majorHAnsi"/>
          <w:sz w:val="24"/>
          <w:szCs w:val="24"/>
        </w:rPr>
        <w:t xml:space="preserve"> gradual model rooted in sharia values. A synthesis of various </w:t>
      </w:r>
      <w:r w:rsidR="002820E9">
        <w:rPr>
          <w:rFonts w:asciiTheme="majorHAnsi" w:hAnsiTheme="majorHAnsi"/>
          <w:sz w:val="24"/>
          <w:szCs w:val="24"/>
        </w:rPr>
        <w:t>research</w:t>
      </w:r>
      <w:r w:rsidRPr="00457221">
        <w:rPr>
          <w:rFonts w:asciiTheme="majorHAnsi" w:hAnsiTheme="majorHAnsi"/>
          <w:sz w:val="24"/>
          <w:szCs w:val="24"/>
        </w:rPr>
        <w:t xml:space="preserve">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author":[{"dropping-particle":"","family":"Judijanto","given":"Loso","non-dropping-particle":"","parse-names":false,"suffix":""},{"dropping-particle":"","family":"Akib","given":"A","non-dropping-particle":"","parse-names":false,"suffix":""},{"dropping-particle":"","family":"Risnawati","given":"","non-dropping-particle":"","parse-names":false,"suffix":""}],"container-title":"Jurnal Manajemen Pendidikan Islam","id":"ITEM-1","issue":"1","issued":{"date-parts":[["2024"]]},"page":"77-94","title":"Innovation in the Management of Islamic Education Curriculum","type":"article-journal","volume":"9"},"uris":["http://www.mendeley.com/documents/?uuid=b60029c3-881c-462e-8158-43d6e0de88db"]}],"mendeley":{"formattedCitation":"(Judijanto et al., 2024)","plainTextFormattedCitation":"(Judijanto et al., 2024)","previouslyFormattedCitation":"(Judijanto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by Judijanto et al., (2024)</w:t>
      </w:r>
      <w:r>
        <w:rPr>
          <w:rFonts w:asciiTheme="majorHAnsi" w:hAnsiTheme="majorHAnsi"/>
          <w:sz w:val="24"/>
          <w:szCs w:val="24"/>
        </w:rPr>
        <w:fldChar w:fldCharType="end"/>
      </w:r>
      <w:r>
        <w:rPr>
          <w:rFonts w:asciiTheme="majorHAnsi" w:hAnsiTheme="majorHAnsi"/>
          <w:sz w:val="24"/>
          <w:szCs w:val="24"/>
        </w:rPr>
        <w:t xml:space="preserve">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{"citationItems":[{"id":"ITEM-1","itemData":{"author":[{"dropping-particle":"","family":"Muslimatun","given":"R E","non-dropping-particle":"","parse-names":false,"suffix":""}],"container-title":"Jurnal Pendidikan Islam Nusantara","id":"ITEM-1","issue":"2","issued":{"date-parts":[["2022"]]},"page":"142-157","title":"Maqashid al-Syariah Management of Islamic Education in Indonesia","type":"article-journal","volume":"6"},"uris":["http://www.mendeley.com/documents/?uuid=d5dd0578-4146-4433-90fd-a5eb36ba9457","http://www.mendeley.com/documents/?uuid=0d6281ce-6a06-48f5-92e2-b12951b11560","http://www.mendeley.com/documents/?uuid=595fb6b8-6fc2-4c9c-bffa-40b1c9fe5177","http://www.mendeley.com/documents/?uuid=83f25dd5-e2df-4a3c-8dfe-dda6f662ef62"]}],"mendeley":{"formattedCitation":"(Muslimatun, 2022)","manualFormatting":"Muslimatun, (2022)","plainTextFormattedCitation":"(Muslimatun, 2022)","previouslyFormattedCitation":"(Muslimatun, 2022)"},"properties":{"noteIndex":0},"schema":"https://github.com/citation-style-language/schema/raw/master/csl-citation.json"}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Muslimatun, (2022)</w:t>
      </w:r>
      <w:r>
        <w:rPr>
          <w:rFonts w:asciiTheme="majorHAnsi" w:hAnsiTheme="majorHAnsi"/>
          <w:sz w:val="24"/>
          <w:szCs w:val="24"/>
        </w:rPr>
        <w:fldChar w:fldCharType="end"/>
      </w:r>
      <w:r>
        <w:rPr>
          <w:rFonts w:asciiTheme="majorHAnsi" w:hAnsiTheme="majorHAnsi"/>
          <w:sz w:val="24"/>
          <w:szCs w:val="24"/>
        </w:rPr>
        <w:t xml:space="preserve">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author":[{"dropping-particle":"","family":"Shofyan","given":"A","non-dropping-particle":"","parse-names":false,"suffix":""},{"dropping-particle":"","family":"Citriadin","given":"Y","non-dropping-particle":"","parse-names":false,"suffix":""},{"dropping-particle":"","family":"Maujud","given":"F","non-dropping-particle":"","parse-names":false,"suffix":""}],"container-title":"Jurnal Kepemimpinan Pendidikan Islam","id":"ITEM-1","issue":"1","issued":{"date-parts":[["2024"]]},"page":"41-59","title":"Tata Kelola Pendidikan Islam","type":"article-journal","volume":"9"},"uris":["http://www.mendeley.com/documents/?uuid=c9ce124f-1707-4629-82b8-358edc32e66c"]}],"mendeley":{"formattedCitation":"(Shofyan et al., 2024)","plainTextFormattedCitation":"(Shofyan et al., 2024)","previouslyFormattedCitation":"(Shofyan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Shofyan et al., (2024)</w:t>
      </w:r>
      <w:r>
        <w:rPr>
          <w:rFonts w:asciiTheme="majorHAnsi" w:hAnsiTheme="majorHAnsi"/>
          <w:sz w:val="24"/>
          <w:szCs w:val="24"/>
        </w:rPr>
        <w:fldChar w:fldCharType="end"/>
      </w:r>
      <w:r w:rsidRPr="00457221">
        <w:rPr>
          <w:rFonts w:asciiTheme="majorHAnsi" w:hAnsiTheme="majorHAnsi"/>
          <w:sz w:val="24"/>
          <w:szCs w:val="24"/>
        </w:rPr>
        <w:t xml:space="preserve"> shows that an effective innovation cycle includes five main stages, namely identification of needs, strategy design, implementation of innovation, evaluation and improvement, and replication and development. This model serves not only as a technical framework, but also as a process of continuous </w:t>
      </w:r>
      <w:proofErr w:type="spellStart"/>
      <w:r w:rsidRPr="002820E9">
        <w:rPr>
          <w:rFonts w:asciiTheme="majorHAnsi" w:hAnsiTheme="majorHAnsi"/>
          <w:i/>
          <w:iCs/>
          <w:sz w:val="24"/>
          <w:szCs w:val="24"/>
        </w:rPr>
        <w:t>islāh</w:t>
      </w:r>
      <w:proofErr w:type="spellEnd"/>
      <w:r w:rsidRPr="002820E9">
        <w:rPr>
          <w:rFonts w:asciiTheme="majorHAnsi" w:hAnsiTheme="majorHAnsi"/>
          <w:i/>
          <w:iCs/>
          <w:sz w:val="24"/>
          <w:szCs w:val="24"/>
        </w:rPr>
        <w:t xml:space="preserve"> </w:t>
      </w:r>
      <w:r w:rsidRPr="00457221">
        <w:rPr>
          <w:rFonts w:asciiTheme="majorHAnsi" w:hAnsiTheme="majorHAnsi"/>
          <w:sz w:val="24"/>
          <w:szCs w:val="24"/>
        </w:rPr>
        <w:t xml:space="preserve">(improvement) to maintain a balance between the spiritual, intellectual, and social dimensions in Islamic education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{"citationItems":[{"id":"ITEM-1","itemData":{"DOI":"10.18860/jtp.v19i3.8521","author":[{"dropping-particle":"","family":"Sudarmin","given":"","non-dropping-particle":"","parse-names":false,"suffix":""},{"dropping-particle":"","family":"Widiara","given":"I K","non-dropping-particle":"","parse-names":false,"suffix":""}],"container-title":"Jurnal Teknologi Pendidikan","id":"ITEM-1","issue":"3","issued":{"date-parts":[["2021"]]},"page":"200-215","title":"Pemanfaatan Teknologi Digital dalam Pendidikan Islam","type":"article-journal","volume":"19"},"uris":["http://www.mendeley.com/documents/?uuid=5de8ae11-a851-41b7-abf4-73482a7d7e07","http://www.mendeley.com/documents/?uuid=5514e838-516f-4cef-9045-976744431bdf"]}],"mendeley":{"formattedCitation":"(Sudarmin &amp; Widiara, 2021)","manualFormatting":"(Fatmawati et al., 2024)","plainTextFormattedCitation":"(Sudarmin &amp; Widiara, 2021)","previouslyFormattedCitation":"(Sudarmin &amp; Widiara, 2021)"},"properties":{"noteIndex":0},"schema":"https://github.com/citation-style-language/schema/raw/master/csl-citation.json"}</w:instrText>
      </w:r>
      <w:r>
        <w:rPr>
          <w:rFonts w:asciiTheme="majorHAnsi" w:hAnsiTheme="majorHAnsi" w:cs="Times New Roman"/>
          <w:sz w:val="24"/>
          <w:szCs w:val="24"/>
        </w:rPr>
        <w:fldChar w:fldCharType="separate"/>
      </w:r>
      <w:r w:rsidRPr="00F932D4">
        <w:rPr>
          <w:rFonts w:asciiTheme="majorHAnsi" w:hAnsiTheme="majorHAnsi" w:cs="Times New Roman"/>
          <w:noProof/>
          <w:sz w:val="24"/>
          <w:szCs w:val="24"/>
        </w:rPr>
        <w:t>(Fatmawati et al., 2024).</w:t>
      </w:r>
      <w:r>
        <w:rPr>
          <w:rFonts w:asciiTheme="majorHAnsi" w:hAnsiTheme="majorHAnsi" w:cs="Times New Roman"/>
          <w:sz w:val="24"/>
          <w:szCs w:val="24"/>
        </w:rPr>
        <w:fldChar w:fldCharType="end"/>
      </w:r>
      <w:r w:rsidRPr="00457221">
        <w:rPr>
          <w:rFonts w:asciiTheme="majorHAnsi" w:hAnsiTheme="majorHAnsi"/>
          <w:sz w:val="24"/>
          <w:szCs w:val="24"/>
        </w:rPr>
        <w:t xml:space="preserve"> </w:t>
      </w:r>
    </w:p>
    <w:p w14:paraId="7FAA5E06" w14:textId="4DB0A391" w:rsidR="003F3DC3" w:rsidRPr="00457221" w:rsidRDefault="00001325" w:rsidP="009A647F">
      <w:pPr>
        <w:autoSpaceDE w:val="0"/>
        <w:autoSpaceDN w:val="0"/>
        <w:adjustRightInd w:val="0"/>
        <w:spacing w:after="0"/>
        <w:ind w:firstLine="720"/>
        <w:jc w:val="both"/>
        <w:rPr>
          <w:rFonts w:asciiTheme="majorHAnsi" w:hAnsiTheme="majorHAnsi"/>
          <w:sz w:val="24"/>
          <w:szCs w:val="24"/>
          <w:lang w:val="id-ID"/>
        </w:rPr>
      </w:pPr>
      <w:r w:rsidRPr="00457221">
        <w:rPr>
          <w:rFonts w:asciiTheme="majorHAnsi" w:hAnsiTheme="majorHAnsi"/>
          <w:sz w:val="24"/>
          <w:szCs w:val="24"/>
        </w:rPr>
        <w:t xml:space="preserve">The first stage, the identification of needs, is carried out through the principle </w:t>
      </w:r>
      <w:r w:rsidRPr="007C71E5">
        <w:rPr>
          <w:rFonts w:asciiTheme="majorHAnsi" w:hAnsiTheme="majorHAnsi"/>
          <w:i/>
          <w:iCs/>
          <w:sz w:val="24"/>
          <w:szCs w:val="24"/>
        </w:rPr>
        <w:t xml:space="preserve"> of </w:t>
      </w:r>
      <w:proofErr w:type="spellStart"/>
      <w:r w:rsidRPr="007C71E5">
        <w:rPr>
          <w:rFonts w:asciiTheme="majorHAnsi" w:hAnsiTheme="majorHAnsi"/>
          <w:i/>
          <w:iCs/>
          <w:sz w:val="24"/>
          <w:szCs w:val="24"/>
        </w:rPr>
        <w:t>syūrā</w:t>
      </w:r>
      <w:proofErr w:type="spellEnd"/>
      <w:r w:rsidRPr="007C71E5">
        <w:rPr>
          <w:rFonts w:asciiTheme="majorHAnsi" w:hAnsiTheme="majorHAnsi"/>
          <w:i/>
          <w:iCs/>
          <w:sz w:val="24"/>
          <w:szCs w:val="24"/>
        </w:rPr>
        <w:t xml:space="preserve"> </w:t>
      </w:r>
      <w:r w:rsidRPr="00457221">
        <w:rPr>
          <w:rFonts w:asciiTheme="majorHAnsi" w:hAnsiTheme="majorHAnsi"/>
          <w:sz w:val="24"/>
          <w:szCs w:val="24"/>
        </w:rPr>
        <w:t xml:space="preserve">(deliberation) by taking into account the local conditions of the institution and the surrounding community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{"citationItems":[{"id":"ITEM-1","itemData":{"DOI":"10.18860/jtp.v19i3.8521","author":[{"dropping-particle":"","family":"Sudarmin","given":"","non-dropping-particle":"","parse-names":false,"suffix":""},{"dropping-particle":"","family":"Widiara","given":"I K","non-dropping-particle":"","parse-names":false,"suffix":""}],"container-title":"Jurnal Teknologi Pendidikan","id":"ITEM-1","issue":"3","issued":{"date-parts":[["2021"]]},"page":"200-215","title":"Pemanfaatan Teknologi Digital dalam Pendidikan Islam","type":"article-journal","volume":"19"},"uris":["http://www.mendeley.com/documents/?uuid=5de8ae11-a851-41b7-abf4-73482a7d7e07","http://www.mendeley.com/documents/?uuid=5514e838-516f-4cef-9045-976744431bdf","http://www.mendeley.com/documents/?uuid=40b3edde-bbbb-4689-8c26-ab2d58d8262e","http://www.mendeley.com/documents/?uuid=683fecbd-0033-4a54-be46-54827e419be3","http://www.mendeley.com/documents/?uuid=379d9bd4-7b6a-47a6-bf05-cb439475ab63","http://www.mendeley.com/documents/?uuid=4d0e9c16-b7a1-41eb-acea-c545e7175b3c","http://www.mendeley.com/documents/?uuid=524a2be3-426b-4d83-a715-70f5675c0932"]}],"mendeley":{"formattedCitation":"(Sudarmin &amp; Widiara, 2021)","manualFormatting":"(Zaenurrosyid et al., 2024)","plainTextFormattedCitation":"(Sudarmin &amp; Widiara, 2021)","previouslyFormattedCitation":"(Sudarmin &amp; Widiara, 2021)"},"properties":{"noteIndex":0},"schema":"https://github.com/citation-style-language/schema/raw/master/csl-citation.json"}</w:instrText>
      </w:r>
      <w:r>
        <w:rPr>
          <w:rFonts w:asciiTheme="majorHAnsi" w:hAnsiTheme="majorHAnsi" w:cs="Times New Roman"/>
          <w:sz w:val="24"/>
          <w:szCs w:val="24"/>
        </w:rPr>
        <w:fldChar w:fldCharType="separate"/>
      </w:r>
      <w:r w:rsidRPr="00F932D4">
        <w:rPr>
          <w:rFonts w:asciiTheme="majorHAnsi" w:hAnsiTheme="majorHAnsi" w:cs="Times New Roman"/>
          <w:noProof/>
          <w:sz w:val="24"/>
          <w:szCs w:val="24"/>
        </w:rPr>
        <w:t>(Zaenurrosyid et al., 2024).</w:t>
      </w:r>
      <w:r>
        <w:rPr>
          <w:rFonts w:asciiTheme="majorHAnsi" w:hAnsiTheme="majorHAnsi" w:cs="Times New Roman"/>
          <w:sz w:val="24"/>
          <w:szCs w:val="24"/>
        </w:rPr>
        <w:fldChar w:fldCharType="end"/>
      </w:r>
      <w:r w:rsidRPr="00457221">
        <w:rPr>
          <w:rFonts w:asciiTheme="majorHAnsi" w:hAnsiTheme="majorHAnsi"/>
          <w:sz w:val="24"/>
          <w:szCs w:val="24"/>
        </w:rPr>
        <w:t xml:space="preserve"> The needs analysis not only includes technological and infrastructure aspects, but also includes strengthening the morals, learning ethos, and spirituality of teachers and students so that the innovations carried out always maintain </w:t>
      </w:r>
      <w:proofErr w:type="spellStart"/>
      <w:r w:rsidRPr="002820E9">
        <w:rPr>
          <w:rFonts w:asciiTheme="majorHAnsi" w:hAnsiTheme="majorHAnsi"/>
          <w:i/>
          <w:iCs/>
          <w:sz w:val="24"/>
          <w:szCs w:val="24"/>
        </w:rPr>
        <w:t>ḥifẓ</w:t>
      </w:r>
      <w:proofErr w:type="spellEnd"/>
      <w:r w:rsidRPr="002820E9">
        <w:rPr>
          <w:rFonts w:asciiTheme="majorHAnsi" w:hAnsiTheme="majorHAnsi"/>
          <w:i/>
          <w:iCs/>
          <w:sz w:val="24"/>
          <w:szCs w:val="24"/>
        </w:rPr>
        <w:t xml:space="preserve"> al-</w:t>
      </w:r>
      <w:proofErr w:type="spellStart"/>
      <w:r w:rsidRPr="002820E9">
        <w:rPr>
          <w:rFonts w:asciiTheme="majorHAnsi" w:hAnsiTheme="majorHAnsi"/>
          <w:i/>
          <w:iCs/>
          <w:sz w:val="24"/>
          <w:szCs w:val="24"/>
        </w:rPr>
        <w:t>dīn</w:t>
      </w:r>
      <w:proofErr w:type="spellEnd"/>
      <w:r w:rsidRPr="00457221">
        <w:rPr>
          <w:rFonts w:asciiTheme="majorHAnsi" w:hAnsiTheme="majorHAnsi"/>
          <w:sz w:val="24"/>
          <w:szCs w:val="24"/>
        </w:rPr>
        <w:t xml:space="preserve"> (religious preservation) and </w:t>
      </w:r>
      <w:proofErr w:type="spellStart"/>
      <w:r w:rsidRPr="002820E9">
        <w:rPr>
          <w:rFonts w:asciiTheme="majorHAnsi" w:hAnsiTheme="majorHAnsi"/>
          <w:i/>
          <w:iCs/>
          <w:sz w:val="24"/>
          <w:szCs w:val="24"/>
        </w:rPr>
        <w:t>ḥifẓ</w:t>
      </w:r>
      <w:proofErr w:type="spellEnd"/>
      <w:r w:rsidRPr="002820E9">
        <w:rPr>
          <w:rFonts w:asciiTheme="majorHAnsi" w:hAnsiTheme="majorHAnsi"/>
          <w:i/>
          <w:iCs/>
          <w:sz w:val="24"/>
          <w:szCs w:val="24"/>
        </w:rPr>
        <w:t xml:space="preserve"> al-</w:t>
      </w:r>
      <w:proofErr w:type="spellStart"/>
      <w:r w:rsidRPr="002820E9">
        <w:rPr>
          <w:rFonts w:asciiTheme="majorHAnsi" w:hAnsiTheme="majorHAnsi"/>
          <w:i/>
          <w:iCs/>
          <w:sz w:val="24"/>
          <w:szCs w:val="24"/>
        </w:rPr>
        <w:t>nafs</w:t>
      </w:r>
      <w:proofErr w:type="spellEnd"/>
      <w:r w:rsidRPr="00457221">
        <w:rPr>
          <w:rFonts w:asciiTheme="majorHAnsi" w:hAnsiTheme="majorHAnsi"/>
          <w:sz w:val="24"/>
          <w:szCs w:val="24"/>
        </w:rPr>
        <w:t xml:space="preserve"> (protection of the soul)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d652699d-be6a-4c87-b328-bbdda8dba9dc"]}],"mendeley":{"formattedCitation":"(Mukarom et al., 2024)","manualFormatting":"(Salim et al., 2025)","plainTextFormattedCitation":"(Mukarom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(Salim et al., 2025).</w:t>
      </w:r>
      <w:r>
        <w:rPr>
          <w:rFonts w:asciiTheme="majorHAnsi" w:hAnsiTheme="majorHAnsi"/>
          <w:sz w:val="24"/>
          <w:szCs w:val="24"/>
        </w:rPr>
        <w:fldChar w:fldCharType="end"/>
      </w:r>
      <w:r w:rsidRPr="00457221">
        <w:rPr>
          <w:rFonts w:asciiTheme="majorHAnsi" w:hAnsiTheme="majorHAnsi"/>
          <w:sz w:val="24"/>
          <w:szCs w:val="24"/>
        </w:rPr>
        <w:t xml:space="preserve"> The second stage, the design of an innovation strategy, demands </w:t>
      </w:r>
      <w:r w:rsidR="002820E9">
        <w:rPr>
          <w:rFonts w:asciiTheme="majorHAnsi" w:hAnsiTheme="majorHAnsi"/>
          <w:sz w:val="24"/>
          <w:szCs w:val="24"/>
        </w:rPr>
        <w:t>integrating</w:t>
      </w:r>
      <w:r w:rsidRPr="00457221">
        <w:rPr>
          <w:rFonts w:asciiTheme="majorHAnsi" w:hAnsiTheme="majorHAnsi"/>
          <w:sz w:val="24"/>
          <w:szCs w:val="24"/>
        </w:rPr>
        <w:t xml:space="preserve"> the concept of </w:t>
      </w:r>
      <w:proofErr w:type="spellStart"/>
      <w:r w:rsidRPr="002820E9">
        <w:rPr>
          <w:rFonts w:asciiTheme="majorHAnsi" w:hAnsiTheme="majorHAnsi"/>
          <w:i/>
          <w:iCs/>
          <w:sz w:val="24"/>
          <w:szCs w:val="24"/>
        </w:rPr>
        <w:t>tawḥīd</w:t>
      </w:r>
      <w:proofErr w:type="spellEnd"/>
      <w:r w:rsidRPr="002820E9">
        <w:rPr>
          <w:rFonts w:asciiTheme="majorHAnsi" w:hAnsiTheme="majorHAnsi"/>
          <w:i/>
          <w:iCs/>
          <w:sz w:val="24"/>
          <w:szCs w:val="24"/>
        </w:rPr>
        <w:t xml:space="preserve"> al-'</w:t>
      </w:r>
      <w:proofErr w:type="spellStart"/>
      <w:r w:rsidRPr="002820E9">
        <w:rPr>
          <w:rFonts w:asciiTheme="majorHAnsi" w:hAnsiTheme="majorHAnsi"/>
          <w:i/>
          <w:iCs/>
          <w:sz w:val="24"/>
          <w:szCs w:val="24"/>
        </w:rPr>
        <w:t>ilm</w:t>
      </w:r>
      <w:proofErr w:type="spellEnd"/>
      <w:r w:rsidRPr="00457221">
        <w:rPr>
          <w:rFonts w:asciiTheme="majorHAnsi" w:hAnsiTheme="majorHAnsi"/>
          <w:sz w:val="24"/>
          <w:szCs w:val="24"/>
        </w:rPr>
        <w:t xml:space="preserve"> (the unification of religious science and world science). The innovative Islamic curriculum must connect science, technology, and moral values so that there is no dichotomy between worldly and </w:t>
      </w:r>
      <w:proofErr w:type="spellStart"/>
      <w:r w:rsidRPr="002820E9">
        <w:rPr>
          <w:rFonts w:asciiTheme="majorHAnsi" w:hAnsiTheme="majorHAnsi"/>
          <w:i/>
          <w:iCs/>
          <w:sz w:val="24"/>
          <w:szCs w:val="24"/>
        </w:rPr>
        <w:t>ukhrawi</w:t>
      </w:r>
      <w:proofErr w:type="spellEnd"/>
      <w:r w:rsidRPr="00457221">
        <w:rPr>
          <w:rFonts w:asciiTheme="majorHAnsi" w:hAnsiTheme="majorHAnsi"/>
          <w:sz w:val="24"/>
          <w:szCs w:val="24"/>
        </w:rPr>
        <w:t xml:space="preserve"> knowledge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4f8fa623-de89-4432-b509-54c05d7374df","http://www.mendeley.com/documents/?uuid=590c5bcd-f6e0-425d-a7af-06e66ef0651a","http://www.mendeley.com/documents/?uuid=acb52d0d-92c1-4dda-afe5-7e6dd792ee50","http://www.mendeley.com/documents/?uuid=0fdc6b04-f087-4bb9-bada-8c74ef7ace53","http://www.mendeley.com/documents/?uuid=8b7b6e71-6195-4e79-ada5-15d043e2693a","http://www.mendeley.com/documents/?uuid=516598ee-e443-4c9d-9397-3475b75f1efa"]}],"mendeley":{"formattedCitation":"(Mukarom et al., 2024)","manualFormatting":"(Wedi et al., 2025)","plainTextFormattedCitation":"(Mukarom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(Wedi et al., 2025).</w:t>
      </w:r>
      <w:r>
        <w:rPr>
          <w:rFonts w:asciiTheme="majorHAnsi" w:hAnsiTheme="majorHAnsi"/>
          <w:sz w:val="24"/>
          <w:szCs w:val="24"/>
        </w:rPr>
        <w:fldChar w:fldCharType="end"/>
      </w:r>
      <w:r w:rsidRPr="00457221">
        <w:rPr>
          <w:rFonts w:asciiTheme="majorHAnsi" w:hAnsiTheme="majorHAnsi"/>
          <w:sz w:val="24"/>
          <w:szCs w:val="24"/>
        </w:rPr>
        <w:t xml:space="preserve"> The application of blended learning or e-learning, for example, is directed to expand access to </w:t>
      </w:r>
      <w:r w:rsidRPr="002820E9">
        <w:rPr>
          <w:rFonts w:asciiTheme="majorHAnsi" w:hAnsiTheme="majorHAnsi"/>
          <w:i/>
          <w:iCs/>
          <w:sz w:val="24"/>
          <w:szCs w:val="24"/>
        </w:rPr>
        <w:t>'</w:t>
      </w:r>
      <w:proofErr w:type="spellStart"/>
      <w:r w:rsidRPr="002820E9">
        <w:rPr>
          <w:rFonts w:asciiTheme="majorHAnsi" w:hAnsiTheme="majorHAnsi"/>
          <w:i/>
          <w:iCs/>
          <w:sz w:val="24"/>
          <w:szCs w:val="24"/>
        </w:rPr>
        <w:t>ilm</w:t>
      </w:r>
      <w:proofErr w:type="spellEnd"/>
      <w:r w:rsidRPr="002820E9">
        <w:rPr>
          <w:rFonts w:asciiTheme="majorHAnsi" w:hAnsiTheme="majorHAnsi"/>
          <w:i/>
          <w:iCs/>
          <w:sz w:val="24"/>
          <w:szCs w:val="24"/>
        </w:rPr>
        <w:t xml:space="preserve"> al-</w:t>
      </w:r>
      <w:proofErr w:type="spellStart"/>
      <w:r w:rsidRPr="002820E9">
        <w:rPr>
          <w:rFonts w:asciiTheme="majorHAnsi" w:hAnsiTheme="majorHAnsi"/>
          <w:i/>
          <w:iCs/>
          <w:sz w:val="24"/>
          <w:szCs w:val="24"/>
        </w:rPr>
        <w:t>nāfi</w:t>
      </w:r>
      <w:proofErr w:type="spellEnd"/>
      <w:r w:rsidRPr="002820E9">
        <w:rPr>
          <w:rFonts w:asciiTheme="majorHAnsi" w:hAnsiTheme="majorHAnsi"/>
          <w:i/>
          <w:iCs/>
          <w:sz w:val="24"/>
          <w:szCs w:val="24"/>
        </w:rPr>
        <w:t>'</w:t>
      </w:r>
      <w:r w:rsidRPr="00457221">
        <w:rPr>
          <w:rFonts w:asciiTheme="majorHAnsi" w:hAnsiTheme="majorHAnsi"/>
          <w:sz w:val="24"/>
          <w:szCs w:val="24"/>
        </w:rPr>
        <w:t xml:space="preserve"> (</w:t>
      </w:r>
      <w:r w:rsidR="002820E9">
        <w:rPr>
          <w:rFonts w:asciiTheme="majorHAnsi" w:hAnsiTheme="majorHAnsi"/>
          <w:sz w:val="24"/>
          <w:szCs w:val="24"/>
        </w:rPr>
        <w:t>practical</w:t>
      </w:r>
      <w:r w:rsidRPr="00457221">
        <w:rPr>
          <w:rFonts w:asciiTheme="majorHAnsi" w:hAnsiTheme="majorHAnsi"/>
          <w:sz w:val="24"/>
          <w:szCs w:val="24"/>
        </w:rPr>
        <w:t xml:space="preserve"> knowledge) and foster spiritual awareness of Allah as the source of all knowledge</w:t>
      </w:r>
      <w:r w:rsidR="009A647F">
        <w:rPr>
          <w:rFonts w:asciiTheme="majorHAnsi" w:hAnsiTheme="majorHAnsi"/>
          <w:sz w:val="24"/>
          <w:szCs w:val="24"/>
          <w:lang w:val="id-ID"/>
        </w:rPr>
        <w:t xml:space="preserve"> </w:t>
      </w:r>
      <w:r w:rsidR="003F3DC3">
        <w:rPr>
          <w:rFonts w:asciiTheme="majorHAnsi" w:hAnsiTheme="majorHAnsi"/>
          <w:sz w:val="24"/>
          <w:szCs w:val="24"/>
          <w:lang w:val="id-ID"/>
        </w:rPr>
        <w:fldChar w:fldCharType="begin" w:fldLock="1"/>
      </w:r>
      <w:r w:rsidR="003F3DC3">
        <w:rPr>
          <w:rFonts w:asciiTheme="majorHAnsi" w:hAnsiTheme="majorHAnsi"/>
          <w:sz w:val="24"/>
          <w:szCs w:val="24"/>
          <w:lang w:val="id-ID"/>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Era","type":"article-journal"},"uris":["http://www.mendeley.com/documents/?uuid=8e20d346-885f-4e77-b79c-2ce2f70c6efb"]}],"mendeley":{"formattedCitation":"(Mukarom et al., 2024)","plainTextFormattedCitation":"(Mukarom et al., 2024)","previouslyFormattedCitation":"(Mukarom et al., 2024)"},"properties":{"noteIndex":0},"schema":"https://github.com/citation-style-language/schema/raw/master/csl-citation.json"}</w:instrText>
      </w:r>
      <w:r w:rsidR="003F3DC3">
        <w:rPr>
          <w:rFonts w:asciiTheme="majorHAnsi" w:hAnsiTheme="majorHAnsi"/>
          <w:sz w:val="24"/>
          <w:szCs w:val="24"/>
          <w:lang w:val="id-ID"/>
        </w:rPr>
        <w:fldChar w:fldCharType="separate"/>
      </w:r>
      <w:r w:rsidR="003F3DC3" w:rsidRPr="00A10DF6">
        <w:rPr>
          <w:rFonts w:asciiTheme="majorHAnsi" w:hAnsiTheme="majorHAnsi"/>
          <w:noProof/>
          <w:sz w:val="24"/>
          <w:szCs w:val="24"/>
          <w:lang w:val="id-ID"/>
        </w:rPr>
        <w:t>(Mukarom et al., 2024)</w:t>
      </w:r>
      <w:r w:rsidR="003F3DC3">
        <w:rPr>
          <w:rFonts w:asciiTheme="majorHAnsi" w:hAnsiTheme="majorHAnsi"/>
          <w:sz w:val="24"/>
          <w:szCs w:val="24"/>
          <w:lang w:val="id-ID"/>
        </w:rPr>
        <w:fldChar w:fldCharType="end"/>
      </w:r>
      <w:r w:rsidR="003F3DC3">
        <w:rPr>
          <w:rFonts w:asciiTheme="majorHAnsi" w:hAnsiTheme="majorHAnsi"/>
          <w:sz w:val="24"/>
          <w:szCs w:val="24"/>
          <w:lang w:val="id-ID"/>
        </w:rPr>
        <w:t xml:space="preserve"> </w:t>
      </w:r>
      <w:r w:rsidR="003F3DC3">
        <w:rPr>
          <w:rFonts w:asciiTheme="majorHAnsi" w:hAnsiTheme="majorHAnsi"/>
          <w:sz w:val="24"/>
          <w:szCs w:val="24"/>
          <w:lang w:val="id-ID"/>
        </w:rPr>
        <w:fldChar w:fldCharType="begin" w:fldLock="1"/>
      </w:r>
      <w:r w:rsidR="003F3DC3">
        <w:rPr>
          <w:rFonts w:asciiTheme="majorHAnsi" w:hAnsiTheme="majorHAnsi"/>
          <w:sz w:val="24"/>
          <w:szCs w:val="24"/>
          <w:lang w:val="id-ID"/>
        </w:rPr>
        <w:instrText>ADDIN CSL_CITATION {"citationItems":[{"id":"ITEM-1","itemData":{"DOI":"10.18860/jtp.v19i3.8521","author":[{"dropping-particle":"","family":"Sudarmin","given":"","non-dropping-particle":"","parse-names":false,"suffix":""},{"dropping-particle":"","family":"Widiara","given":"I K","non-dropping-particle":"","parse-names":false,"suffix":""}],"container-title":"Jurnal Teknologi Pendidikan","id":"ITEM-1","issue":"3","issued":{"date-parts":[["2021"]]},"page":"200-215","title":"Pemanfaatan Teknologi Digital dalam Pendidikan Islam","type":"article-journal","volume":"19"},"uris":["http://www.mendeley.com/documents/?uuid=5de8ae11-a851-41b7-abf4-73482a7d7e07"]}],"mendeley":{"formattedCitation":"(Sudarmin &amp; Widiara, 2021)","plainTextFormattedCitation":"(Sudarmin &amp; Widiara, 2021)","previouslyFormattedCitation":"(Sudarmin &amp; Widiara, 2021)"},"properties":{"noteIndex":0},"schema":"https://github.com/citation-style-language/schema/raw/master/csl-citation.json"}</w:instrText>
      </w:r>
      <w:r w:rsidR="003F3DC3">
        <w:rPr>
          <w:rFonts w:asciiTheme="majorHAnsi" w:hAnsiTheme="majorHAnsi"/>
          <w:sz w:val="24"/>
          <w:szCs w:val="24"/>
          <w:lang w:val="id-ID"/>
        </w:rPr>
        <w:fldChar w:fldCharType="separate"/>
      </w:r>
      <w:r w:rsidR="003F3DC3" w:rsidRPr="00A10DF6">
        <w:rPr>
          <w:rFonts w:asciiTheme="majorHAnsi" w:hAnsiTheme="majorHAnsi"/>
          <w:noProof/>
          <w:sz w:val="24"/>
          <w:szCs w:val="24"/>
          <w:lang w:val="id-ID"/>
        </w:rPr>
        <w:t>(Sudarmin &amp; Widiara, 2021)</w:t>
      </w:r>
      <w:r w:rsidR="003F3DC3">
        <w:rPr>
          <w:rFonts w:asciiTheme="majorHAnsi" w:hAnsiTheme="majorHAnsi"/>
          <w:sz w:val="24"/>
          <w:szCs w:val="24"/>
          <w:lang w:val="id-ID"/>
        </w:rPr>
        <w:fldChar w:fldCharType="end"/>
      </w:r>
      <w:r w:rsidR="003F3DC3" w:rsidRPr="00457221">
        <w:rPr>
          <w:rFonts w:asciiTheme="majorHAnsi" w:hAnsiTheme="majorHAnsi"/>
          <w:sz w:val="24"/>
          <w:szCs w:val="24"/>
          <w:lang w:val="id-ID"/>
        </w:rPr>
        <w:t>.</w:t>
      </w:r>
    </w:p>
    <w:p w14:paraId="24EBE38F" w14:textId="168DD565" w:rsidR="003F3DC3" w:rsidRPr="00457221" w:rsidRDefault="002820E9" w:rsidP="00BE6E76">
      <w:pPr>
        <w:autoSpaceDE w:val="0"/>
        <w:autoSpaceDN w:val="0"/>
        <w:adjustRightInd w:val="0"/>
        <w:spacing w:after="0"/>
        <w:ind w:firstLine="720"/>
        <w:jc w:val="both"/>
        <w:rPr>
          <w:rFonts w:asciiTheme="majorHAnsi" w:hAnsiTheme="majorHAnsi"/>
          <w:sz w:val="24"/>
          <w:szCs w:val="24"/>
          <w:lang w:val="id-ID"/>
        </w:rPr>
      </w:pPr>
      <w:r w:rsidRPr="00457221">
        <w:rPr>
          <w:rFonts w:asciiTheme="majorHAnsi" w:hAnsiTheme="majorHAnsi"/>
          <w:sz w:val="24"/>
          <w:szCs w:val="24"/>
        </w:rPr>
        <w:t xml:space="preserve">The third stage, innovation implementation, focuses on implementing strategies through participatory and inclusive pilot projects </w:t>
      </w:r>
      <w:r w:rsidR="007C71E5">
        <w:rPr>
          <w:rFonts w:asciiTheme="majorHAnsi" w:hAnsiTheme="majorHAnsi"/>
          <w:sz w:val="24"/>
          <w:szCs w:val="24"/>
          <w:lang w:val="id-ID"/>
        </w:rPr>
        <w:fldChar w:fldCharType="begin" w:fldLock="1"/>
      </w:r>
      <w:r w:rsidR="007E2433">
        <w:rPr>
          <w:rFonts w:asciiTheme="majorHAnsi" w:hAnsiTheme="majorHAnsi"/>
          <w:sz w:val="24"/>
          <w:szCs w:val="24"/>
          <w:lang w:val="id-ID"/>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60895de8-7d62-4723-aad6-941e6110e8f4"]}],"mendeley":{"formattedCitation":"(Mukarom et al., 2024)","manualFormatting":"(Kasman et al., 2024)","plainTextFormattedCitation":"(Mukarom et al., 2024)","previouslyFormattedCitation":"(Mukarom et al., 2024)"},"properties":{"noteIndex":0},"schema":"https://github.com/citation-style-language/schema/raw/master/csl-citation.json"}</w:instrText>
      </w:r>
      <w:r w:rsidR="007C71E5">
        <w:rPr>
          <w:rFonts w:asciiTheme="majorHAnsi" w:hAnsiTheme="majorHAnsi"/>
          <w:sz w:val="24"/>
          <w:szCs w:val="24"/>
          <w:lang w:val="id-ID"/>
        </w:rPr>
        <w:fldChar w:fldCharType="separate"/>
      </w:r>
      <w:r w:rsidR="007C71E5" w:rsidRPr="00A10DF6">
        <w:rPr>
          <w:rFonts w:asciiTheme="majorHAnsi" w:hAnsiTheme="majorHAnsi"/>
          <w:noProof/>
          <w:sz w:val="24"/>
          <w:szCs w:val="24"/>
          <w:lang w:val="id-ID"/>
        </w:rPr>
        <w:t>(</w:t>
      </w:r>
      <w:r w:rsidR="007E2433" w:rsidRPr="007E2433">
        <w:rPr>
          <w:rFonts w:asciiTheme="majorHAnsi" w:hAnsiTheme="majorHAnsi"/>
          <w:noProof/>
          <w:sz w:val="24"/>
          <w:szCs w:val="24"/>
          <w:lang w:val="id-ID"/>
        </w:rPr>
        <w:t>Kasman</w:t>
      </w:r>
      <w:r w:rsidR="007C71E5" w:rsidRPr="00A10DF6">
        <w:rPr>
          <w:rFonts w:asciiTheme="majorHAnsi" w:hAnsiTheme="majorHAnsi"/>
          <w:noProof/>
          <w:sz w:val="24"/>
          <w:szCs w:val="24"/>
          <w:lang w:val="id-ID"/>
        </w:rPr>
        <w:t xml:space="preserve"> et al., 202</w:t>
      </w:r>
      <w:r w:rsidR="007E2433">
        <w:rPr>
          <w:rFonts w:asciiTheme="majorHAnsi" w:hAnsiTheme="majorHAnsi"/>
          <w:noProof/>
          <w:sz w:val="24"/>
          <w:szCs w:val="24"/>
          <w:lang w:val="id-ID"/>
        </w:rPr>
        <w:t>4</w:t>
      </w:r>
      <w:r w:rsidR="007C71E5" w:rsidRPr="00A10DF6">
        <w:rPr>
          <w:rFonts w:asciiTheme="majorHAnsi" w:hAnsiTheme="majorHAnsi"/>
          <w:noProof/>
          <w:sz w:val="24"/>
          <w:szCs w:val="24"/>
          <w:lang w:val="id-ID"/>
        </w:rPr>
        <w:t>)</w:t>
      </w:r>
      <w:r w:rsidR="007C71E5">
        <w:rPr>
          <w:rFonts w:asciiTheme="majorHAnsi" w:hAnsiTheme="majorHAnsi"/>
          <w:sz w:val="24"/>
          <w:szCs w:val="24"/>
          <w:lang w:val="id-ID"/>
        </w:rPr>
        <w:fldChar w:fldCharType="end"/>
      </w:r>
      <w:r w:rsidR="003F3DC3" w:rsidRPr="00457221">
        <w:rPr>
          <w:rFonts w:asciiTheme="majorHAnsi" w:hAnsiTheme="majorHAnsi"/>
          <w:sz w:val="24"/>
          <w:szCs w:val="24"/>
          <w:lang w:val="id-ID"/>
        </w:rPr>
        <w:t xml:space="preserve">. </w:t>
      </w:r>
      <w:r w:rsidRPr="00457221">
        <w:rPr>
          <w:rFonts w:asciiTheme="majorHAnsi" w:hAnsiTheme="majorHAnsi"/>
          <w:sz w:val="24"/>
          <w:szCs w:val="24"/>
        </w:rPr>
        <w:t xml:space="preserve">This process actualizes </w:t>
      </w:r>
      <w:r w:rsidRPr="00BE6E76">
        <w:rPr>
          <w:rFonts w:asciiTheme="majorHAnsi" w:hAnsiTheme="majorHAnsi"/>
          <w:i/>
          <w:iCs/>
          <w:sz w:val="24"/>
          <w:szCs w:val="24"/>
        </w:rPr>
        <w:t xml:space="preserve">the values of </w:t>
      </w:r>
      <w:proofErr w:type="spellStart"/>
      <w:r w:rsidRPr="00BE6E76">
        <w:rPr>
          <w:rFonts w:asciiTheme="majorHAnsi" w:hAnsiTheme="majorHAnsi"/>
          <w:i/>
          <w:iCs/>
          <w:sz w:val="24"/>
          <w:szCs w:val="24"/>
        </w:rPr>
        <w:t>maqāṣid</w:t>
      </w:r>
      <w:proofErr w:type="spellEnd"/>
      <w:r w:rsidRPr="00BE6E76">
        <w:rPr>
          <w:rFonts w:asciiTheme="majorHAnsi" w:hAnsiTheme="majorHAnsi"/>
          <w:i/>
          <w:iCs/>
          <w:sz w:val="24"/>
          <w:szCs w:val="24"/>
        </w:rPr>
        <w:t xml:space="preserve"> al-</w:t>
      </w:r>
      <w:proofErr w:type="spellStart"/>
      <w:r w:rsidRPr="00BE6E76">
        <w:rPr>
          <w:rFonts w:asciiTheme="majorHAnsi" w:hAnsiTheme="majorHAnsi"/>
          <w:i/>
          <w:iCs/>
          <w:sz w:val="24"/>
          <w:szCs w:val="24"/>
        </w:rPr>
        <w:t>syarī'ah</w:t>
      </w:r>
      <w:proofErr w:type="spellEnd"/>
      <w:r w:rsidRPr="00457221">
        <w:rPr>
          <w:rFonts w:asciiTheme="majorHAnsi" w:hAnsiTheme="majorHAnsi"/>
          <w:sz w:val="24"/>
          <w:szCs w:val="24"/>
        </w:rPr>
        <w:t xml:space="preserve">, especially </w:t>
      </w:r>
      <w:proofErr w:type="spellStart"/>
      <w:r w:rsidRPr="00BE6E76">
        <w:rPr>
          <w:rFonts w:asciiTheme="majorHAnsi" w:hAnsiTheme="majorHAnsi"/>
          <w:i/>
          <w:iCs/>
          <w:sz w:val="24"/>
          <w:szCs w:val="24"/>
        </w:rPr>
        <w:t>ḥifẓ</w:t>
      </w:r>
      <w:proofErr w:type="spellEnd"/>
      <w:r w:rsidRPr="00BE6E76">
        <w:rPr>
          <w:rFonts w:asciiTheme="majorHAnsi" w:hAnsiTheme="majorHAnsi"/>
          <w:i/>
          <w:iCs/>
          <w:sz w:val="24"/>
          <w:szCs w:val="24"/>
        </w:rPr>
        <w:t xml:space="preserve"> al-</w:t>
      </w:r>
      <w:proofErr w:type="spellStart"/>
      <w:r w:rsidRPr="00BE6E76">
        <w:rPr>
          <w:rFonts w:asciiTheme="majorHAnsi" w:hAnsiTheme="majorHAnsi"/>
          <w:i/>
          <w:iCs/>
          <w:sz w:val="24"/>
          <w:szCs w:val="24"/>
        </w:rPr>
        <w:t>nasl</w:t>
      </w:r>
      <w:proofErr w:type="spellEnd"/>
      <w:r w:rsidRPr="00457221">
        <w:rPr>
          <w:rFonts w:asciiTheme="majorHAnsi" w:hAnsiTheme="majorHAnsi"/>
          <w:sz w:val="24"/>
          <w:szCs w:val="24"/>
        </w:rPr>
        <w:t xml:space="preserve"> (generational  maintenance) and </w:t>
      </w:r>
      <w:proofErr w:type="spellStart"/>
      <w:r w:rsidRPr="00BE6E76">
        <w:rPr>
          <w:rFonts w:asciiTheme="majorHAnsi" w:hAnsiTheme="majorHAnsi"/>
          <w:i/>
          <w:iCs/>
          <w:sz w:val="24"/>
          <w:szCs w:val="24"/>
        </w:rPr>
        <w:t>ḥifẓ</w:t>
      </w:r>
      <w:proofErr w:type="spellEnd"/>
      <w:r w:rsidRPr="00BE6E76">
        <w:rPr>
          <w:rFonts w:asciiTheme="majorHAnsi" w:hAnsiTheme="majorHAnsi"/>
          <w:i/>
          <w:iCs/>
          <w:sz w:val="24"/>
          <w:szCs w:val="24"/>
        </w:rPr>
        <w:t xml:space="preserve"> al-</w:t>
      </w:r>
      <w:proofErr w:type="spellStart"/>
      <w:r w:rsidRPr="00BE6E76">
        <w:rPr>
          <w:rFonts w:asciiTheme="majorHAnsi" w:hAnsiTheme="majorHAnsi"/>
          <w:i/>
          <w:iCs/>
          <w:sz w:val="24"/>
          <w:szCs w:val="24"/>
        </w:rPr>
        <w:t>māl</w:t>
      </w:r>
      <w:proofErr w:type="spellEnd"/>
      <w:r w:rsidRPr="00457221">
        <w:rPr>
          <w:rFonts w:asciiTheme="majorHAnsi" w:hAnsiTheme="majorHAnsi"/>
          <w:sz w:val="24"/>
          <w:szCs w:val="24"/>
        </w:rPr>
        <w:t xml:space="preserve"> (wealth management), through the </w:t>
      </w:r>
      <w:r w:rsidRPr="00457221">
        <w:rPr>
          <w:rFonts w:asciiTheme="majorHAnsi" w:hAnsiTheme="majorHAnsi"/>
          <w:sz w:val="24"/>
          <w:szCs w:val="24"/>
        </w:rPr>
        <w:lastRenderedPageBreak/>
        <w:t>strengthening of Islamic character education</w:t>
      </w:r>
      <w:r w:rsidR="003F3DC3" w:rsidRPr="00457221">
        <w:rPr>
          <w:rFonts w:asciiTheme="majorHAnsi" w:hAnsiTheme="majorHAnsi"/>
          <w:sz w:val="24"/>
          <w:szCs w:val="24"/>
          <w:lang w:val="id-ID"/>
        </w:rPr>
        <w:t xml:space="preserve"> </w:t>
      </w:r>
      <w:r w:rsidR="007C71E5">
        <w:rPr>
          <w:rFonts w:asciiTheme="majorHAnsi" w:hAnsiTheme="majorHAnsi"/>
          <w:sz w:val="24"/>
          <w:szCs w:val="24"/>
          <w:lang w:val="id-ID"/>
        </w:rPr>
        <w:fldChar w:fldCharType="begin" w:fldLock="1"/>
      </w:r>
      <w:r w:rsidR="007E2433">
        <w:rPr>
          <w:rFonts w:asciiTheme="majorHAnsi" w:hAnsiTheme="majorHAnsi"/>
          <w:sz w:val="24"/>
          <w:szCs w:val="24"/>
          <w:lang w:val="id-ID"/>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af1dddc2-642f-48b7-a4c2-bcd96a60cd89","http://www.mendeley.com/documents/?uuid=8592df48-3299-460b-924a-17dae9ff0a34"]}],"mendeley":{"formattedCitation":"(Mukarom et al., 2024)","manualFormatting":"(Mahsusi et al., 2024)","plainTextFormattedCitation":"(Mukarom et al., 2024)","previouslyFormattedCitation":"(Mukarom et al., 2024)"},"properties":{"noteIndex":0},"schema":"https://github.com/citation-style-language/schema/raw/master/csl-citation.json"}</w:instrText>
      </w:r>
      <w:r w:rsidR="007C71E5">
        <w:rPr>
          <w:rFonts w:asciiTheme="majorHAnsi" w:hAnsiTheme="majorHAnsi"/>
          <w:sz w:val="24"/>
          <w:szCs w:val="24"/>
          <w:lang w:val="id-ID"/>
        </w:rPr>
        <w:fldChar w:fldCharType="separate"/>
      </w:r>
      <w:r w:rsidR="007C71E5" w:rsidRPr="00A10DF6">
        <w:rPr>
          <w:rFonts w:asciiTheme="majorHAnsi" w:hAnsiTheme="majorHAnsi"/>
          <w:noProof/>
          <w:sz w:val="24"/>
          <w:szCs w:val="24"/>
          <w:lang w:val="id-ID"/>
        </w:rPr>
        <w:t>(</w:t>
      </w:r>
      <w:r w:rsidR="007E2433" w:rsidRPr="007E2433">
        <w:rPr>
          <w:rFonts w:asciiTheme="majorHAnsi" w:hAnsiTheme="majorHAnsi"/>
          <w:noProof/>
          <w:sz w:val="24"/>
          <w:szCs w:val="24"/>
          <w:lang w:val="id-ID"/>
        </w:rPr>
        <w:t>Mahsusi</w:t>
      </w:r>
      <w:r w:rsidR="007C71E5" w:rsidRPr="00A10DF6">
        <w:rPr>
          <w:rFonts w:asciiTheme="majorHAnsi" w:hAnsiTheme="majorHAnsi"/>
          <w:noProof/>
          <w:sz w:val="24"/>
          <w:szCs w:val="24"/>
          <w:lang w:val="id-ID"/>
        </w:rPr>
        <w:t xml:space="preserve"> et al., 202</w:t>
      </w:r>
      <w:r w:rsidR="007E2433">
        <w:rPr>
          <w:rFonts w:asciiTheme="majorHAnsi" w:hAnsiTheme="majorHAnsi"/>
          <w:noProof/>
          <w:sz w:val="24"/>
          <w:szCs w:val="24"/>
          <w:lang w:val="id-ID"/>
        </w:rPr>
        <w:t>4</w:t>
      </w:r>
      <w:r w:rsidR="007C71E5" w:rsidRPr="00A10DF6">
        <w:rPr>
          <w:rFonts w:asciiTheme="majorHAnsi" w:hAnsiTheme="majorHAnsi"/>
          <w:noProof/>
          <w:sz w:val="24"/>
          <w:szCs w:val="24"/>
          <w:lang w:val="id-ID"/>
        </w:rPr>
        <w:t>)</w:t>
      </w:r>
      <w:r w:rsidR="007C71E5">
        <w:rPr>
          <w:rFonts w:asciiTheme="majorHAnsi" w:hAnsiTheme="majorHAnsi"/>
          <w:sz w:val="24"/>
          <w:szCs w:val="24"/>
          <w:lang w:val="id-ID"/>
        </w:rPr>
        <w:fldChar w:fldCharType="end"/>
      </w:r>
      <w:r w:rsidR="003F3DC3" w:rsidRPr="00457221">
        <w:rPr>
          <w:rFonts w:asciiTheme="majorHAnsi" w:hAnsiTheme="majorHAnsi"/>
          <w:sz w:val="24"/>
          <w:szCs w:val="24"/>
          <w:lang w:val="id-ID"/>
        </w:rPr>
        <w:t xml:space="preserve">. </w:t>
      </w:r>
      <w:r w:rsidRPr="00457221">
        <w:rPr>
          <w:rFonts w:asciiTheme="majorHAnsi" w:hAnsiTheme="majorHAnsi"/>
          <w:sz w:val="24"/>
          <w:szCs w:val="24"/>
        </w:rPr>
        <w:t xml:space="preserve">Educational innovation not only develops intellectual abilities, but also fosters ethical awareness, social responsibility, and independence of students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c76d2e60-f5c3-43a1-aba8-90edfc73e013","http://www.mendeley.com/documents/?uuid=bdec40e2-fe47-43e5-b7fc-5f3612bd5fb6","http://www.mendeley.com/documents/?uuid=a1ac9ce4-cad9-4f72-8cf2-5f9f38ca46f9"]}],"mendeley":{"formattedCitation":"(Mukarom et al., 2024)","manualFormatting":"(Susanti et al., 2024)","plainTextFormattedCitation":"(Mukarom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(Susanti et al., 2024).</w:t>
      </w:r>
      <w:r>
        <w:rPr>
          <w:rFonts w:asciiTheme="majorHAnsi" w:hAnsiTheme="majorHAnsi"/>
          <w:sz w:val="24"/>
          <w:szCs w:val="24"/>
        </w:rPr>
        <w:fldChar w:fldCharType="end"/>
      </w:r>
      <w:r w:rsidRPr="00457221">
        <w:rPr>
          <w:rFonts w:asciiTheme="majorHAnsi" w:hAnsiTheme="majorHAnsi"/>
          <w:sz w:val="24"/>
          <w:szCs w:val="24"/>
        </w:rPr>
        <w:t xml:space="preserve"> The fourth stage, evaluation and refinement, is carried out in the spirit </w:t>
      </w:r>
      <w:r w:rsidRPr="007E2433">
        <w:rPr>
          <w:rFonts w:asciiTheme="majorHAnsi" w:hAnsiTheme="majorHAnsi"/>
          <w:i/>
          <w:iCs/>
          <w:sz w:val="24"/>
          <w:szCs w:val="24"/>
        </w:rPr>
        <w:t xml:space="preserve"> of </w:t>
      </w:r>
      <w:proofErr w:type="spellStart"/>
      <w:r w:rsidRPr="007E2433">
        <w:rPr>
          <w:rFonts w:asciiTheme="majorHAnsi" w:hAnsiTheme="majorHAnsi"/>
          <w:i/>
          <w:iCs/>
          <w:sz w:val="24"/>
          <w:szCs w:val="24"/>
        </w:rPr>
        <w:t>muhāsabah</w:t>
      </w:r>
      <w:proofErr w:type="spellEnd"/>
      <w:r w:rsidRPr="00457221">
        <w:rPr>
          <w:rFonts w:asciiTheme="majorHAnsi" w:hAnsiTheme="majorHAnsi"/>
          <w:sz w:val="24"/>
          <w:szCs w:val="24"/>
        </w:rPr>
        <w:t xml:space="preserve"> (self-introspection). Evaluation in Islamic education does not only measure academic success, but also spiritual and moral success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Era","type":"article-journal"},"uris":["http://www.mendeley.com/documents/?uuid=8e20d346-885f-4e77-b79c-2ce2f70c6efb","http://www.mendeley.com/documents/?uuid=bf160c12-0ce6-4026-9c0d-708175d69611"]}],"mendeley":{"formattedCitation":"(Mukarom et al., 2024)","manualFormatting":"(Fian et al., 2025)","plainTextFormattedCitation":"(Mukarom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(Wang et al., 2023).</w:t>
      </w:r>
      <w:r>
        <w:rPr>
          <w:rFonts w:asciiTheme="majorHAnsi" w:hAnsiTheme="majorHAnsi"/>
          <w:sz w:val="24"/>
          <w:szCs w:val="24"/>
        </w:rPr>
        <w:fldChar w:fldCharType="end"/>
      </w:r>
      <w:r w:rsidRPr="00457221">
        <w:rPr>
          <w:rFonts w:asciiTheme="majorHAnsi" w:hAnsiTheme="majorHAnsi"/>
          <w:sz w:val="24"/>
          <w:szCs w:val="24"/>
        </w:rPr>
        <w:t xml:space="preserve"> Measurement can be carried out through </w:t>
      </w:r>
      <w:r>
        <w:rPr>
          <w:rFonts w:asciiTheme="majorHAnsi" w:hAnsiTheme="majorHAnsi"/>
          <w:sz w:val="24"/>
          <w:szCs w:val="24"/>
        </w:rPr>
        <w:t xml:space="preserve">a rubric of moral or spiritual performance indicators to assess the extent to which Islamic values are internalized in students' behavior </w:t>
      </w:r>
      <w:r w:rsidRPr="00457221">
        <w:rPr>
          <w:rFonts w:asciiTheme="majorHAnsi" w:hAnsiTheme="majorHAnsi"/>
          <w:sz w:val="24"/>
          <w:szCs w:val="24"/>
        </w:rPr>
        <w:t xml:space="preserve">and the organizational culture of educational institutions </w:t>
      </w:r>
      <w:r w:rsidR="007C71E5">
        <w:rPr>
          <w:rFonts w:asciiTheme="majorHAnsi" w:hAnsiTheme="majorHAnsi"/>
          <w:sz w:val="24"/>
          <w:szCs w:val="24"/>
          <w:lang w:val="id-ID"/>
        </w:rPr>
        <w:fldChar w:fldCharType="begin" w:fldLock="1"/>
      </w:r>
      <w:r w:rsidR="007C71E5">
        <w:rPr>
          <w:rFonts w:asciiTheme="majorHAnsi" w:hAnsiTheme="majorHAnsi"/>
          <w:sz w:val="24"/>
          <w:szCs w:val="24"/>
          <w:lang w:val="id-ID"/>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Era","type":"article-journal"},"uris":["http://www.mendeley.com/documents/?uuid=8e20d346-885f-4e77-b79c-2ce2f70c6efb","http://www.mendeley.com/documents/?uuid=bf160c12-0ce6-4026-9c0d-708175d69611"]}],"mendeley":{"formattedCitation":"(Mukarom et al., 2024)","manualFormatting":"(Fian et al., 2025)","plainTextFormattedCitation":"(Mukarom et al., 2024)","previouslyFormattedCitation":"(Mukarom et al., 2024)"},"properties":{"noteIndex":0},"schema":"https://github.com/citation-style-language/schema/raw/master/csl-citation.json"}</w:instrText>
      </w:r>
      <w:r w:rsidR="007C71E5">
        <w:rPr>
          <w:rFonts w:asciiTheme="majorHAnsi" w:hAnsiTheme="majorHAnsi"/>
          <w:sz w:val="24"/>
          <w:szCs w:val="24"/>
          <w:lang w:val="id-ID"/>
        </w:rPr>
        <w:fldChar w:fldCharType="separate"/>
      </w:r>
      <w:r w:rsidR="007C71E5" w:rsidRPr="00A10DF6">
        <w:rPr>
          <w:rFonts w:asciiTheme="majorHAnsi" w:hAnsiTheme="majorHAnsi"/>
          <w:noProof/>
          <w:sz w:val="24"/>
          <w:szCs w:val="24"/>
          <w:lang w:val="id-ID"/>
        </w:rPr>
        <w:t>(</w:t>
      </w:r>
      <w:r w:rsidR="007C71E5">
        <w:rPr>
          <w:rFonts w:asciiTheme="majorHAnsi" w:hAnsiTheme="majorHAnsi"/>
          <w:noProof/>
          <w:sz w:val="24"/>
          <w:szCs w:val="24"/>
          <w:lang w:val="id-ID"/>
        </w:rPr>
        <w:t>Fian</w:t>
      </w:r>
      <w:r w:rsidR="007C71E5" w:rsidRPr="00A10DF6">
        <w:rPr>
          <w:rFonts w:asciiTheme="majorHAnsi" w:hAnsiTheme="majorHAnsi"/>
          <w:noProof/>
          <w:sz w:val="24"/>
          <w:szCs w:val="24"/>
          <w:lang w:val="id-ID"/>
        </w:rPr>
        <w:t xml:space="preserve"> et al., 202</w:t>
      </w:r>
      <w:r w:rsidR="007C71E5">
        <w:rPr>
          <w:rFonts w:asciiTheme="majorHAnsi" w:hAnsiTheme="majorHAnsi"/>
          <w:noProof/>
          <w:sz w:val="24"/>
          <w:szCs w:val="24"/>
          <w:lang w:val="id-ID"/>
        </w:rPr>
        <w:t>5</w:t>
      </w:r>
      <w:r w:rsidR="007C71E5" w:rsidRPr="00A10DF6">
        <w:rPr>
          <w:rFonts w:asciiTheme="majorHAnsi" w:hAnsiTheme="majorHAnsi"/>
          <w:noProof/>
          <w:sz w:val="24"/>
          <w:szCs w:val="24"/>
          <w:lang w:val="id-ID"/>
        </w:rPr>
        <w:t>)</w:t>
      </w:r>
      <w:r w:rsidR="007C71E5">
        <w:rPr>
          <w:rFonts w:asciiTheme="majorHAnsi" w:hAnsiTheme="majorHAnsi"/>
          <w:sz w:val="24"/>
          <w:szCs w:val="24"/>
          <w:lang w:val="id-ID"/>
        </w:rPr>
        <w:fldChar w:fldCharType="end"/>
      </w:r>
      <w:r w:rsidR="003F3DC3" w:rsidRPr="00457221">
        <w:rPr>
          <w:rFonts w:asciiTheme="majorHAnsi" w:hAnsiTheme="majorHAnsi"/>
          <w:sz w:val="24"/>
          <w:szCs w:val="24"/>
          <w:lang w:val="id-ID"/>
        </w:rPr>
        <w:t>.</w:t>
      </w:r>
    </w:p>
    <w:p w14:paraId="0885A4F1" w14:textId="057B0BE2" w:rsidR="003F3DC3" w:rsidRPr="00457221" w:rsidRDefault="00001325" w:rsidP="003F3DC3">
      <w:pPr>
        <w:autoSpaceDE w:val="0"/>
        <w:autoSpaceDN w:val="0"/>
        <w:adjustRightInd w:val="0"/>
        <w:spacing w:after="0"/>
        <w:ind w:firstLine="720"/>
        <w:jc w:val="both"/>
        <w:rPr>
          <w:rFonts w:asciiTheme="majorHAnsi" w:hAnsiTheme="majorHAnsi"/>
          <w:sz w:val="24"/>
          <w:szCs w:val="24"/>
          <w:lang w:val="id-ID"/>
        </w:rPr>
      </w:pPr>
      <w:r w:rsidRPr="00457221">
        <w:rPr>
          <w:rFonts w:asciiTheme="majorHAnsi" w:hAnsiTheme="majorHAnsi"/>
          <w:sz w:val="24"/>
          <w:szCs w:val="24"/>
        </w:rPr>
        <w:t xml:space="preserve">The fifth stage, replication and development of innovation, ensures the sustainability of best practices through contextual adjustments according to the geographical, social, and cultural characteristics of each institution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00d8a412-2000-4a85-a7b8-741eadb6cdea","http://www.mendeley.com/documents/?uuid=f7051c39-49c5-4d75-9b57-2330a7a63d7b","http://www.mendeley.com/documents/?uuid=1f6c68b9-2d38-4046-947a-2bd0d86b49b7","http://www.mendeley.com/documents/?uuid=72c9c046-8f36-41d2-8168-f0b0fcc7e5ea"]}],"mendeley":{"formattedCitation":"(Mukarom et al., 2024)","manualFormatting":"(Zheng et al., 2025)","plainTextFormattedCitation":"(Mukarom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(Zheng et al., 2025).</w:t>
      </w:r>
      <w:r>
        <w:rPr>
          <w:rFonts w:asciiTheme="majorHAnsi" w:hAnsiTheme="majorHAnsi"/>
          <w:sz w:val="24"/>
          <w:szCs w:val="24"/>
        </w:rPr>
        <w:fldChar w:fldCharType="end"/>
      </w:r>
      <w:r w:rsidRPr="00457221">
        <w:rPr>
          <w:rFonts w:asciiTheme="majorHAnsi" w:hAnsiTheme="majorHAnsi"/>
          <w:sz w:val="24"/>
          <w:szCs w:val="24"/>
        </w:rPr>
        <w:t xml:space="preserve"> The principle </w:t>
      </w:r>
      <w:r w:rsidRPr="00BE6E76">
        <w:rPr>
          <w:rFonts w:asciiTheme="majorHAnsi" w:hAnsiTheme="majorHAnsi"/>
          <w:i/>
          <w:iCs/>
          <w:sz w:val="24"/>
          <w:szCs w:val="24"/>
        </w:rPr>
        <w:t xml:space="preserve"> of </w:t>
      </w:r>
      <w:proofErr w:type="spellStart"/>
      <w:r w:rsidRPr="00BE6E76">
        <w:rPr>
          <w:rFonts w:asciiTheme="majorHAnsi" w:hAnsiTheme="majorHAnsi"/>
          <w:i/>
          <w:iCs/>
          <w:sz w:val="24"/>
          <w:szCs w:val="24"/>
        </w:rPr>
        <w:t>kaffah</w:t>
      </w:r>
      <w:proofErr w:type="spellEnd"/>
      <w:r w:rsidRPr="00BE6E76">
        <w:rPr>
          <w:rFonts w:asciiTheme="majorHAnsi" w:hAnsiTheme="majorHAnsi"/>
          <w:i/>
          <w:iCs/>
          <w:sz w:val="24"/>
          <w:szCs w:val="24"/>
        </w:rPr>
        <w:t xml:space="preserve"> </w:t>
      </w:r>
      <w:r w:rsidRPr="00457221">
        <w:rPr>
          <w:rFonts w:asciiTheme="majorHAnsi" w:hAnsiTheme="majorHAnsi"/>
          <w:sz w:val="24"/>
          <w:szCs w:val="24"/>
        </w:rPr>
        <w:t xml:space="preserve">(comprehensive) is a guide so that innovation can be applied across regions without losing the substance of Islamic values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9e5a3682-3a99-4cad-a606-20d8871de1e2"]}],"mendeley":{"formattedCitation":"(Mukarom et al., 2024)","manualFormatting":"(Nisa, 2024)","plainTextFormattedCitation":"(Mukarom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(Nisa, 2024).</w:t>
      </w:r>
      <w:r>
        <w:rPr>
          <w:rFonts w:asciiTheme="majorHAnsi" w:hAnsiTheme="majorHAnsi"/>
          <w:sz w:val="24"/>
          <w:szCs w:val="24"/>
        </w:rPr>
        <w:fldChar w:fldCharType="end"/>
      </w:r>
      <w:r>
        <w:rPr>
          <w:rFonts w:asciiTheme="majorHAnsi" w:hAnsiTheme="majorHAnsi"/>
          <w:sz w:val="24"/>
          <w:szCs w:val="24"/>
        </w:rPr>
        <w:t xml:space="preserve"> In this framework, the management of Islamic educational innovation is not only an instrument of institutional modernization, but also a means of </w:t>
      </w:r>
      <w:proofErr w:type="spellStart"/>
      <w:r w:rsidRPr="002820E9">
        <w:rPr>
          <w:rFonts w:asciiTheme="majorHAnsi" w:hAnsiTheme="majorHAnsi"/>
          <w:i/>
          <w:iCs/>
          <w:sz w:val="24"/>
          <w:szCs w:val="24"/>
        </w:rPr>
        <w:t>ta'dīb</w:t>
      </w:r>
      <w:proofErr w:type="spellEnd"/>
      <w:r>
        <w:rPr>
          <w:rFonts w:asciiTheme="majorHAnsi" w:hAnsiTheme="majorHAnsi"/>
          <w:sz w:val="24"/>
          <w:szCs w:val="24"/>
        </w:rPr>
        <w:t xml:space="preserve">, namely the formation of adab, morals, and divine consciousness that makes innovation function as worship and a form of actualization of the </w:t>
      </w:r>
      <w:r w:rsidR="002820E9" w:rsidRPr="002820E9">
        <w:rPr>
          <w:rFonts w:asciiTheme="majorHAnsi" w:hAnsiTheme="majorHAnsi"/>
          <w:i/>
          <w:iCs/>
          <w:sz w:val="24"/>
          <w:szCs w:val="24"/>
        </w:rPr>
        <w:t>khalifah</w:t>
      </w:r>
      <w:r w:rsidRPr="002820E9">
        <w:rPr>
          <w:rFonts w:asciiTheme="majorHAnsi" w:hAnsiTheme="majorHAnsi"/>
          <w:i/>
          <w:iCs/>
          <w:sz w:val="24"/>
          <w:szCs w:val="24"/>
        </w:rPr>
        <w:t xml:space="preserve"> fil-</w:t>
      </w:r>
      <w:proofErr w:type="spellStart"/>
      <w:r w:rsidRPr="002820E9">
        <w:rPr>
          <w:rFonts w:asciiTheme="majorHAnsi" w:hAnsiTheme="majorHAnsi"/>
          <w:i/>
          <w:iCs/>
          <w:sz w:val="24"/>
          <w:szCs w:val="24"/>
        </w:rPr>
        <w:t>ardh</w:t>
      </w:r>
      <w:proofErr w:type="spellEnd"/>
      <w:r>
        <w:rPr>
          <w:rFonts w:asciiTheme="majorHAnsi" w:hAnsiTheme="majorHAnsi"/>
          <w:sz w:val="24"/>
          <w:szCs w:val="24"/>
        </w:rPr>
        <w:t xml:space="preserve">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b06404cb-02b4-4af8-a39d-1775c82239b3","http://www.mendeley.com/documents/?uuid=4558991f-d442-44a5-85a2-b7e65988496c","http://www.mendeley.com/documents/?uuid=b1b5744b-6494-4f03-8562-4d383d086d23"]}],"mendeley":{"formattedCitation":"(Mukarom et al., 2024)","manualFormatting":"(Siregar et al., 2025)","plainTextFormattedCitation":"(Mukarom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(Siregar et al., 2025).</w:t>
      </w:r>
      <w:r>
        <w:rPr>
          <w:rFonts w:asciiTheme="majorHAnsi" w:hAnsiTheme="majorHAnsi"/>
          <w:sz w:val="24"/>
          <w:szCs w:val="24"/>
        </w:rPr>
        <w:fldChar w:fldCharType="end"/>
      </w:r>
      <w:r w:rsidRPr="00457221">
        <w:rPr>
          <w:rFonts w:asciiTheme="majorHAnsi" w:hAnsiTheme="majorHAnsi"/>
          <w:sz w:val="24"/>
          <w:szCs w:val="24"/>
        </w:rPr>
        <w:t xml:space="preserve"> The stages of Islamic education innovation management are explained in Figure 1</w:t>
      </w:r>
      <w:r w:rsidR="003F3DC3">
        <w:rPr>
          <w:rFonts w:asciiTheme="majorHAnsi" w:hAnsiTheme="majorHAnsi"/>
          <w:sz w:val="24"/>
          <w:szCs w:val="24"/>
          <w:lang w:val="id-ID"/>
        </w:rPr>
        <w:t>.</w:t>
      </w:r>
    </w:p>
    <w:p w14:paraId="0A1569AD" w14:textId="77777777" w:rsidR="003F3DC3" w:rsidRPr="002D1101" w:rsidRDefault="003F3DC3" w:rsidP="003F3DC3">
      <w:pPr>
        <w:autoSpaceDE w:val="0"/>
        <w:autoSpaceDN w:val="0"/>
        <w:adjustRightInd w:val="0"/>
        <w:spacing w:after="0"/>
        <w:jc w:val="center"/>
        <w:rPr>
          <w:rFonts w:asciiTheme="majorHAnsi" w:hAnsiTheme="majorHAnsi"/>
          <w:sz w:val="24"/>
          <w:szCs w:val="24"/>
          <w:lang w:val="id-ID"/>
        </w:rPr>
      </w:pPr>
      <w:r w:rsidRPr="002D1101">
        <w:rPr>
          <w:rFonts w:asciiTheme="majorHAnsi" w:hAnsiTheme="majorHAnsi"/>
          <w:noProof/>
          <w:sz w:val="24"/>
          <w:szCs w:val="24"/>
          <w:lang w:val="id-ID"/>
        </w:rPr>
        <w:drawing>
          <wp:inline distT="0" distB="0" distL="0" distR="0" wp14:anchorId="24C61963" wp14:editId="139C2CF8">
            <wp:extent cx="3111905" cy="4105275"/>
            <wp:effectExtent l="0" t="0" r="0" b="0"/>
            <wp:docPr id="8734017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73117" cy="4186027"/>
                    </a:xfrm>
                    <a:prstGeom prst="rect">
                      <a:avLst/>
                    </a:prstGeom>
                    <a:noFill/>
                    <a:ln>
                      <a:noFill/>
                    </a:ln>
                  </pic:spPr>
                </pic:pic>
              </a:graphicData>
            </a:graphic>
          </wp:inline>
        </w:drawing>
      </w:r>
    </w:p>
    <w:p w14:paraId="136E5BF5" w14:textId="77777777" w:rsidR="00001325" w:rsidRDefault="00001325" w:rsidP="006C203A">
      <w:pPr>
        <w:autoSpaceDE w:val="0"/>
        <w:autoSpaceDN w:val="0"/>
        <w:adjustRightInd w:val="0"/>
        <w:spacing w:after="0"/>
        <w:jc w:val="center"/>
        <w:rPr>
          <w:rFonts w:asciiTheme="majorHAnsi" w:hAnsiTheme="majorHAnsi"/>
          <w:sz w:val="24"/>
          <w:szCs w:val="24"/>
          <w:lang w:val="id-ID"/>
        </w:rPr>
      </w:pPr>
      <w:r w:rsidRPr="002D1101">
        <w:rPr>
          <w:rFonts w:asciiTheme="majorHAnsi" w:hAnsiTheme="majorHAnsi"/>
          <w:sz w:val="24"/>
          <w:szCs w:val="24"/>
        </w:rPr>
        <w:t>Figure 1. Islamic Education Innovation Steps</w:t>
      </w:r>
    </w:p>
    <w:p w14:paraId="0BCA7FDA" w14:textId="361899D8" w:rsidR="00001325" w:rsidRPr="0093426F" w:rsidRDefault="00001325" w:rsidP="006C203A">
      <w:pPr>
        <w:autoSpaceDE w:val="0"/>
        <w:autoSpaceDN w:val="0"/>
        <w:adjustRightInd w:val="0"/>
        <w:spacing w:after="0"/>
        <w:ind w:firstLine="720"/>
        <w:jc w:val="both"/>
        <w:rPr>
          <w:rFonts w:asciiTheme="majorHAnsi" w:hAnsiTheme="majorHAnsi"/>
          <w:sz w:val="24"/>
          <w:szCs w:val="24"/>
          <w:lang w:val="id-ID"/>
        </w:rPr>
      </w:pPr>
      <w:r w:rsidRPr="00457221">
        <w:rPr>
          <w:rFonts w:asciiTheme="majorHAnsi" w:hAnsiTheme="majorHAnsi"/>
          <w:sz w:val="24"/>
          <w:szCs w:val="24"/>
        </w:rPr>
        <w:lastRenderedPageBreak/>
        <w:t xml:space="preserve">Thus, the five-stage model of Islamic educational innovation management based on </w:t>
      </w:r>
      <w:proofErr w:type="spellStart"/>
      <w:r w:rsidRPr="002820E9">
        <w:rPr>
          <w:rFonts w:asciiTheme="majorHAnsi" w:hAnsiTheme="majorHAnsi"/>
          <w:i/>
          <w:iCs/>
          <w:sz w:val="24"/>
          <w:szCs w:val="24"/>
        </w:rPr>
        <w:t>maqāṣid</w:t>
      </w:r>
      <w:proofErr w:type="spellEnd"/>
      <w:r w:rsidRPr="002820E9">
        <w:rPr>
          <w:rFonts w:asciiTheme="majorHAnsi" w:hAnsiTheme="majorHAnsi"/>
          <w:i/>
          <w:iCs/>
          <w:sz w:val="24"/>
          <w:szCs w:val="24"/>
        </w:rPr>
        <w:t xml:space="preserve"> al-</w:t>
      </w:r>
      <w:proofErr w:type="spellStart"/>
      <w:r w:rsidRPr="002820E9">
        <w:rPr>
          <w:rFonts w:asciiTheme="majorHAnsi" w:hAnsiTheme="majorHAnsi"/>
          <w:i/>
          <w:iCs/>
          <w:sz w:val="24"/>
          <w:szCs w:val="24"/>
        </w:rPr>
        <w:t>syarī'ah</w:t>
      </w:r>
      <w:proofErr w:type="spellEnd"/>
      <w:r w:rsidRPr="00457221">
        <w:rPr>
          <w:rFonts w:asciiTheme="majorHAnsi" w:hAnsiTheme="majorHAnsi"/>
          <w:sz w:val="24"/>
          <w:szCs w:val="24"/>
        </w:rPr>
        <w:t xml:space="preserve"> brings together technical rigor and spiritual depth. It serves as a bridge between managerial efficiency and </w:t>
      </w:r>
      <w:r w:rsidR="002820E9">
        <w:rPr>
          <w:rFonts w:asciiTheme="majorHAnsi" w:hAnsiTheme="majorHAnsi"/>
          <w:sz w:val="24"/>
          <w:szCs w:val="24"/>
        </w:rPr>
        <w:t>Sharia</w:t>
      </w:r>
      <w:r w:rsidRPr="00457221">
        <w:rPr>
          <w:rFonts w:asciiTheme="majorHAnsi" w:hAnsiTheme="majorHAnsi"/>
          <w:sz w:val="24"/>
          <w:szCs w:val="24"/>
        </w:rPr>
        <w:t xml:space="preserve"> values, ensuring that any changes in the Islamic education system are not only </w:t>
      </w:r>
      <w:r w:rsidR="002820E9">
        <w:rPr>
          <w:rFonts w:asciiTheme="majorHAnsi" w:hAnsiTheme="majorHAnsi"/>
          <w:sz w:val="24"/>
          <w:szCs w:val="24"/>
        </w:rPr>
        <w:t>practical</w:t>
      </w:r>
      <w:r w:rsidRPr="00457221">
        <w:rPr>
          <w:rFonts w:asciiTheme="majorHAnsi" w:hAnsiTheme="majorHAnsi"/>
          <w:sz w:val="24"/>
          <w:szCs w:val="24"/>
        </w:rPr>
        <w:t xml:space="preserve"> and adaptive to the times, but also theologically, ethically, and humanely meaningful. </w:t>
      </w:r>
    </w:p>
    <w:p w14:paraId="72978A5C" w14:textId="77777777" w:rsidR="00001325" w:rsidRDefault="00001325" w:rsidP="006C203A">
      <w:pPr>
        <w:autoSpaceDE w:val="0"/>
        <w:autoSpaceDN w:val="0"/>
        <w:adjustRightInd w:val="0"/>
        <w:spacing w:after="0"/>
        <w:jc w:val="both"/>
        <w:rPr>
          <w:rFonts w:asciiTheme="majorHAnsi" w:hAnsiTheme="majorHAnsi"/>
          <w:b/>
          <w:bCs/>
          <w:sz w:val="24"/>
          <w:szCs w:val="24"/>
          <w:lang w:val="id-ID"/>
        </w:rPr>
      </w:pPr>
      <w:r w:rsidRPr="0093426F">
        <w:rPr>
          <w:rFonts w:asciiTheme="majorHAnsi" w:hAnsiTheme="majorHAnsi"/>
          <w:b/>
          <w:bCs/>
          <w:sz w:val="24"/>
          <w:szCs w:val="24"/>
        </w:rPr>
        <w:t xml:space="preserve">Integration of Sharia </w:t>
      </w:r>
      <w:proofErr w:type="spellStart"/>
      <w:r w:rsidRPr="002820E9">
        <w:rPr>
          <w:rFonts w:asciiTheme="majorHAnsi" w:hAnsiTheme="majorHAnsi"/>
          <w:b/>
          <w:bCs/>
          <w:i/>
          <w:iCs/>
          <w:sz w:val="24"/>
          <w:szCs w:val="24"/>
        </w:rPr>
        <w:t>Maqashid</w:t>
      </w:r>
      <w:proofErr w:type="spellEnd"/>
      <w:r w:rsidRPr="0093426F">
        <w:rPr>
          <w:rFonts w:asciiTheme="majorHAnsi" w:hAnsiTheme="majorHAnsi"/>
          <w:b/>
          <w:bCs/>
          <w:sz w:val="24"/>
          <w:szCs w:val="24"/>
        </w:rPr>
        <w:t xml:space="preserve"> as a Strategic Framework</w:t>
      </w:r>
    </w:p>
    <w:p w14:paraId="3AA3E628" w14:textId="7BAAB008" w:rsidR="00001325" w:rsidRPr="00BE6E76" w:rsidRDefault="00001325" w:rsidP="006C203A">
      <w:pPr>
        <w:autoSpaceDE w:val="0"/>
        <w:autoSpaceDN w:val="0"/>
        <w:adjustRightInd w:val="0"/>
        <w:spacing w:after="0"/>
        <w:ind w:firstLine="720"/>
        <w:jc w:val="both"/>
        <w:rPr>
          <w:rFonts w:asciiTheme="majorHAnsi" w:hAnsiTheme="majorHAnsi"/>
          <w:sz w:val="24"/>
          <w:szCs w:val="24"/>
          <w:lang w:val="id-ID"/>
        </w:rPr>
      </w:pPr>
      <w:r w:rsidRPr="00BE6E76">
        <w:rPr>
          <w:rFonts w:asciiTheme="majorHAnsi" w:hAnsiTheme="majorHAnsi"/>
          <w:sz w:val="24"/>
          <w:szCs w:val="24"/>
        </w:rPr>
        <w:t xml:space="preserve">A study of 23 articles shows that </w:t>
      </w:r>
      <w:r w:rsidR="002820E9" w:rsidRPr="00BE6E76">
        <w:rPr>
          <w:rFonts w:asciiTheme="majorHAnsi" w:hAnsiTheme="majorHAnsi"/>
          <w:sz w:val="24"/>
          <w:szCs w:val="24"/>
        </w:rPr>
        <w:t>sharia</w:t>
      </w:r>
      <w:r w:rsidR="002820E9">
        <w:rPr>
          <w:rFonts w:asciiTheme="majorHAnsi" w:hAnsiTheme="majorHAnsi"/>
          <w:sz w:val="24"/>
          <w:szCs w:val="24"/>
        </w:rPr>
        <w:t xml:space="preserve"> </w:t>
      </w:r>
      <w:proofErr w:type="spellStart"/>
      <w:r w:rsidRPr="002820E9">
        <w:rPr>
          <w:rFonts w:asciiTheme="majorHAnsi" w:hAnsiTheme="majorHAnsi"/>
          <w:i/>
          <w:iCs/>
          <w:sz w:val="24"/>
          <w:szCs w:val="24"/>
        </w:rPr>
        <w:t>maqashid</w:t>
      </w:r>
      <w:proofErr w:type="spellEnd"/>
      <w:r w:rsidRPr="00BE6E76">
        <w:rPr>
          <w:rFonts w:asciiTheme="majorHAnsi" w:hAnsiTheme="majorHAnsi"/>
          <w:sz w:val="24"/>
          <w:szCs w:val="24"/>
        </w:rPr>
        <w:t xml:space="preserve"> occupies a central position as a strategic framework </w:t>
      </w:r>
      <w:r w:rsidR="002820E9">
        <w:rPr>
          <w:rFonts w:asciiTheme="majorHAnsi" w:hAnsiTheme="majorHAnsi"/>
          <w:sz w:val="24"/>
          <w:szCs w:val="24"/>
        </w:rPr>
        <w:t>for the management of Islamic educational innovation</w:t>
      </w:r>
      <w:r w:rsidRPr="00BE6E76">
        <w:rPr>
          <w:rFonts w:asciiTheme="majorHAnsi" w:hAnsiTheme="majorHAnsi"/>
          <w:sz w:val="24"/>
          <w:szCs w:val="24"/>
        </w:rPr>
        <w:t xml:space="preserve"> at the philosophical, conceptual, and operational levels. The literature outlines that the integration of sharia </w:t>
      </w:r>
      <w:proofErr w:type="spellStart"/>
      <w:r w:rsidRPr="002820E9">
        <w:rPr>
          <w:rFonts w:asciiTheme="majorHAnsi" w:hAnsiTheme="majorHAnsi"/>
          <w:i/>
          <w:iCs/>
          <w:sz w:val="24"/>
          <w:szCs w:val="24"/>
        </w:rPr>
        <w:t>maqashid</w:t>
      </w:r>
      <w:proofErr w:type="spellEnd"/>
      <w:r w:rsidRPr="00BE6E76">
        <w:rPr>
          <w:rFonts w:asciiTheme="majorHAnsi" w:hAnsiTheme="majorHAnsi"/>
          <w:sz w:val="24"/>
          <w:szCs w:val="24"/>
        </w:rPr>
        <w:t xml:space="preserve"> is not only understood as a normative foundation that maintains the authenticity of Islamic values, but also as a strategic guideline that guides the direction of decision-making in the innovation process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00d8a412-2000-4a85-a7b8-741eadb6cdea","http://www.mendeley.com/documents/?uuid=f7051c39-49c5-4d75-9b57-2330a7a63d7b","http://www.mendeley.com/documents/?uuid=1f6c68b9-2d38-4046-947a-2bd0d86b49b7","http://www.mendeley.com/documents/?uuid=72c9c046-8f36-41d2-8168-f0b0fcc7e5ea"]}],"mendeley":{"formattedCitation":"(Mukarom et al., 2024)","manualFormatting":"(Zheng et al., 2025)","plainTextFormattedCitation":"(Mukarom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(Zheng et al., 2025).</w:t>
      </w:r>
      <w:r>
        <w:rPr>
          <w:rFonts w:asciiTheme="majorHAnsi" w:hAnsiTheme="majorHAnsi"/>
          <w:sz w:val="24"/>
          <w:szCs w:val="24"/>
        </w:rPr>
        <w:fldChar w:fldCharType="end"/>
      </w:r>
      <w:r w:rsidRPr="00BE6E76">
        <w:rPr>
          <w:rFonts w:asciiTheme="majorHAnsi" w:hAnsiTheme="majorHAnsi"/>
          <w:sz w:val="24"/>
          <w:szCs w:val="24"/>
        </w:rPr>
        <w:t xml:space="preserve"> Most articles emphasize that Islamic educational innovation must </w:t>
      </w:r>
      <w:r w:rsidR="002820E9">
        <w:rPr>
          <w:rFonts w:asciiTheme="majorHAnsi" w:hAnsiTheme="majorHAnsi"/>
          <w:sz w:val="24"/>
          <w:szCs w:val="24"/>
        </w:rPr>
        <w:t>maintain</w:t>
      </w:r>
      <w:r w:rsidRPr="00BE6E76">
        <w:rPr>
          <w:rFonts w:asciiTheme="majorHAnsi" w:hAnsiTheme="majorHAnsi"/>
          <w:sz w:val="24"/>
          <w:szCs w:val="24"/>
        </w:rPr>
        <w:t xml:space="preserve"> </w:t>
      </w:r>
      <w:r w:rsidR="002820E9">
        <w:rPr>
          <w:rFonts w:asciiTheme="majorHAnsi" w:hAnsiTheme="majorHAnsi"/>
          <w:sz w:val="24"/>
          <w:szCs w:val="24"/>
        </w:rPr>
        <w:t xml:space="preserve">the </w:t>
      </w:r>
      <w:r w:rsidRPr="00BE6E76">
        <w:rPr>
          <w:rFonts w:asciiTheme="majorHAnsi" w:hAnsiTheme="majorHAnsi"/>
          <w:sz w:val="24"/>
          <w:szCs w:val="24"/>
        </w:rPr>
        <w:t xml:space="preserve">five principles of sharia </w:t>
      </w:r>
      <w:proofErr w:type="spellStart"/>
      <w:r w:rsidRPr="002820E9">
        <w:rPr>
          <w:rFonts w:asciiTheme="majorHAnsi" w:hAnsiTheme="majorHAnsi"/>
          <w:i/>
          <w:iCs/>
          <w:sz w:val="24"/>
          <w:szCs w:val="24"/>
        </w:rPr>
        <w:t>maqashid</w:t>
      </w:r>
      <w:proofErr w:type="spellEnd"/>
      <w:r w:rsidRPr="00BE6E76">
        <w:rPr>
          <w:rFonts w:asciiTheme="majorHAnsi" w:hAnsiTheme="majorHAnsi"/>
          <w:sz w:val="24"/>
          <w:szCs w:val="24"/>
        </w:rPr>
        <w:t xml:space="preserve">: </w:t>
      </w:r>
      <w:proofErr w:type="spellStart"/>
      <w:r w:rsidRPr="002820E9">
        <w:rPr>
          <w:rFonts w:asciiTheme="majorHAnsi" w:hAnsiTheme="majorHAnsi"/>
          <w:i/>
          <w:iCs/>
          <w:sz w:val="24"/>
          <w:szCs w:val="24"/>
        </w:rPr>
        <w:t>hifz</w:t>
      </w:r>
      <w:proofErr w:type="spellEnd"/>
      <w:r w:rsidRPr="002820E9">
        <w:rPr>
          <w:rFonts w:asciiTheme="majorHAnsi" w:hAnsiTheme="majorHAnsi"/>
          <w:i/>
          <w:iCs/>
          <w:sz w:val="24"/>
          <w:szCs w:val="24"/>
        </w:rPr>
        <w:t xml:space="preserve"> al-din, </w:t>
      </w:r>
      <w:proofErr w:type="spellStart"/>
      <w:r w:rsidRPr="002820E9">
        <w:rPr>
          <w:rFonts w:asciiTheme="majorHAnsi" w:hAnsiTheme="majorHAnsi"/>
          <w:i/>
          <w:iCs/>
          <w:sz w:val="24"/>
          <w:szCs w:val="24"/>
        </w:rPr>
        <w:t>hifz</w:t>
      </w:r>
      <w:proofErr w:type="spellEnd"/>
      <w:r w:rsidRPr="002820E9">
        <w:rPr>
          <w:rFonts w:asciiTheme="majorHAnsi" w:hAnsiTheme="majorHAnsi"/>
          <w:i/>
          <w:iCs/>
          <w:sz w:val="24"/>
          <w:szCs w:val="24"/>
        </w:rPr>
        <w:t xml:space="preserve"> al-</w:t>
      </w:r>
      <w:proofErr w:type="spellStart"/>
      <w:r w:rsidRPr="002820E9">
        <w:rPr>
          <w:rFonts w:asciiTheme="majorHAnsi" w:hAnsiTheme="majorHAnsi"/>
          <w:i/>
          <w:iCs/>
          <w:sz w:val="24"/>
          <w:szCs w:val="24"/>
        </w:rPr>
        <w:t>nafs</w:t>
      </w:r>
      <w:proofErr w:type="spellEnd"/>
      <w:r w:rsidRPr="002820E9">
        <w:rPr>
          <w:rFonts w:asciiTheme="majorHAnsi" w:hAnsiTheme="majorHAnsi"/>
          <w:i/>
          <w:iCs/>
          <w:sz w:val="24"/>
          <w:szCs w:val="24"/>
        </w:rPr>
        <w:t xml:space="preserve">, </w:t>
      </w:r>
      <w:proofErr w:type="spellStart"/>
      <w:r w:rsidRPr="002820E9">
        <w:rPr>
          <w:rFonts w:asciiTheme="majorHAnsi" w:hAnsiTheme="majorHAnsi"/>
          <w:i/>
          <w:iCs/>
          <w:sz w:val="24"/>
          <w:szCs w:val="24"/>
        </w:rPr>
        <w:t>hifz</w:t>
      </w:r>
      <w:proofErr w:type="spellEnd"/>
      <w:r w:rsidRPr="002820E9">
        <w:rPr>
          <w:rFonts w:asciiTheme="majorHAnsi" w:hAnsiTheme="majorHAnsi"/>
          <w:i/>
          <w:iCs/>
          <w:sz w:val="24"/>
          <w:szCs w:val="24"/>
        </w:rPr>
        <w:t xml:space="preserve"> al-</w:t>
      </w:r>
      <w:proofErr w:type="spellStart"/>
      <w:r w:rsidRPr="002820E9">
        <w:rPr>
          <w:rFonts w:asciiTheme="majorHAnsi" w:hAnsiTheme="majorHAnsi"/>
          <w:i/>
          <w:iCs/>
          <w:sz w:val="24"/>
          <w:szCs w:val="24"/>
        </w:rPr>
        <w:t>aql</w:t>
      </w:r>
      <w:proofErr w:type="spellEnd"/>
      <w:r w:rsidRPr="002820E9">
        <w:rPr>
          <w:rFonts w:asciiTheme="majorHAnsi" w:hAnsiTheme="majorHAnsi"/>
          <w:i/>
          <w:iCs/>
          <w:sz w:val="24"/>
          <w:szCs w:val="24"/>
        </w:rPr>
        <w:t xml:space="preserve">, </w:t>
      </w:r>
      <w:proofErr w:type="spellStart"/>
      <w:r w:rsidRPr="002820E9">
        <w:rPr>
          <w:rFonts w:asciiTheme="majorHAnsi" w:hAnsiTheme="majorHAnsi"/>
          <w:i/>
          <w:iCs/>
          <w:sz w:val="24"/>
          <w:szCs w:val="24"/>
        </w:rPr>
        <w:t>hifz</w:t>
      </w:r>
      <w:proofErr w:type="spellEnd"/>
      <w:r w:rsidRPr="002820E9">
        <w:rPr>
          <w:rFonts w:asciiTheme="majorHAnsi" w:hAnsiTheme="majorHAnsi"/>
          <w:i/>
          <w:iCs/>
          <w:sz w:val="24"/>
          <w:szCs w:val="24"/>
        </w:rPr>
        <w:t xml:space="preserve"> al-</w:t>
      </w:r>
      <w:proofErr w:type="spellStart"/>
      <w:r w:rsidRPr="002820E9">
        <w:rPr>
          <w:rFonts w:asciiTheme="majorHAnsi" w:hAnsiTheme="majorHAnsi"/>
          <w:i/>
          <w:iCs/>
          <w:sz w:val="24"/>
          <w:szCs w:val="24"/>
        </w:rPr>
        <w:t>nasl</w:t>
      </w:r>
      <w:proofErr w:type="spellEnd"/>
      <w:r w:rsidRPr="002820E9">
        <w:rPr>
          <w:rFonts w:asciiTheme="majorHAnsi" w:hAnsiTheme="majorHAnsi"/>
          <w:i/>
          <w:iCs/>
          <w:sz w:val="24"/>
          <w:szCs w:val="24"/>
        </w:rPr>
        <w:t xml:space="preserve">, </w:t>
      </w:r>
      <w:r w:rsidRPr="002820E9">
        <w:rPr>
          <w:rFonts w:asciiTheme="majorHAnsi" w:hAnsiTheme="majorHAnsi"/>
          <w:sz w:val="24"/>
          <w:szCs w:val="24"/>
        </w:rPr>
        <w:t>and</w:t>
      </w:r>
      <w:r w:rsidRPr="002820E9">
        <w:rPr>
          <w:rFonts w:asciiTheme="majorHAnsi" w:hAnsiTheme="majorHAnsi"/>
          <w:i/>
          <w:iCs/>
          <w:sz w:val="24"/>
          <w:szCs w:val="24"/>
        </w:rPr>
        <w:t xml:space="preserve"> </w:t>
      </w:r>
      <w:proofErr w:type="spellStart"/>
      <w:r w:rsidRPr="002820E9">
        <w:rPr>
          <w:rFonts w:asciiTheme="majorHAnsi" w:hAnsiTheme="majorHAnsi"/>
          <w:i/>
          <w:iCs/>
          <w:sz w:val="24"/>
          <w:szCs w:val="24"/>
        </w:rPr>
        <w:t>hifz</w:t>
      </w:r>
      <w:proofErr w:type="spellEnd"/>
      <w:r w:rsidRPr="002820E9">
        <w:rPr>
          <w:rFonts w:asciiTheme="majorHAnsi" w:hAnsiTheme="majorHAnsi"/>
          <w:i/>
          <w:iCs/>
          <w:sz w:val="24"/>
          <w:szCs w:val="24"/>
        </w:rPr>
        <w:t xml:space="preserve"> al-mal</w:t>
      </w:r>
      <w:r w:rsidRPr="00BE6E76">
        <w:rPr>
          <w:rFonts w:asciiTheme="majorHAnsi" w:hAnsiTheme="majorHAnsi"/>
          <w:sz w:val="24"/>
          <w:szCs w:val="24"/>
        </w:rPr>
        <w:t xml:space="preserve">. </w:t>
      </w:r>
      <w:r w:rsidRPr="002820E9">
        <w:rPr>
          <w:rFonts w:asciiTheme="majorHAnsi" w:hAnsiTheme="majorHAnsi"/>
          <w:i/>
          <w:iCs/>
          <w:sz w:val="24"/>
          <w:szCs w:val="24"/>
        </w:rPr>
        <w:t>Hifz al-din</w:t>
      </w:r>
      <w:r w:rsidRPr="00BE6E76">
        <w:rPr>
          <w:rFonts w:asciiTheme="majorHAnsi" w:hAnsiTheme="majorHAnsi"/>
          <w:sz w:val="24"/>
          <w:szCs w:val="24"/>
        </w:rPr>
        <w:t xml:space="preserve"> serves as a spiritual foundation that ensures that any renewal of the curriculum, method, or learning media maintains the integrity of Islamic values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00d8a412-2000-4a85-a7b8-741eadb6cdea","http://www.mendeley.com/documents/?uuid=f7051c39-49c5-4d75-9b57-2330a7a63d7b","http://www.mendeley.com/documents/?uuid=1f6c68b9-2d38-4046-947a-2bd0d86b49b7","http://www.mendeley.com/documents/?uuid=72c9c046-8f36-41d2-8168-f0b0fcc7e5ea","http://www.mendeley.com/documents/?uuid=a3c8e984-8d96-48d2-b218-21fe61e2326c"]}],"mendeley":{"formattedCitation":"(Mukarom et al., 2024)","manualFormatting":"(Alkandari et al., 2023)","plainTextFormattedCitation":"(Mukarom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(Alkandari et al., 2023).</w:t>
      </w:r>
      <w:r>
        <w:rPr>
          <w:rFonts w:asciiTheme="majorHAnsi" w:hAnsiTheme="majorHAnsi"/>
          <w:sz w:val="24"/>
          <w:szCs w:val="24"/>
        </w:rPr>
        <w:fldChar w:fldCharType="end"/>
      </w:r>
      <w:r w:rsidRPr="00BE6E76">
        <w:rPr>
          <w:rFonts w:asciiTheme="majorHAnsi" w:hAnsiTheme="majorHAnsi"/>
          <w:sz w:val="24"/>
          <w:szCs w:val="24"/>
        </w:rPr>
        <w:t xml:space="preserve"> This can be seen in the literature that encourages the formation of </w:t>
      </w:r>
      <w:r w:rsidR="002820E9">
        <w:rPr>
          <w:rFonts w:asciiTheme="majorHAnsi" w:hAnsiTheme="majorHAnsi"/>
          <w:sz w:val="24"/>
          <w:szCs w:val="24"/>
        </w:rPr>
        <w:t xml:space="preserve">an </w:t>
      </w:r>
      <w:r w:rsidRPr="00BE6E76">
        <w:rPr>
          <w:rFonts w:asciiTheme="majorHAnsi" w:hAnsiTheme="majorHAnsi"/>
          <w:sz w:val="24"/>
          <w:szCs w:val="24"/>
        </w:rPr>
        <w:t xml:space="preserve">integrative curriculum, the strengthening of Islamic character education, and the development of a learning environment that is religious but still adaptive to modern technology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Era","type":"article-journal"},"uris":["http://www.mendeley.com/documents/?uuid=8e20d346-885f-4e77-b79c-2ce2f70c6efb"]}],"mendeley":{"formattedCitation":"(Mukarom et al., 2024)","plainTextFormattedCitation":"(Mukarom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(Mukarom et al., 2024).</w:t>
      </w:r>
      <w:r>
        <w:rPr>
          <w:rFonts w:asciiTheme="majorHAnsi" w:hAnsiTheme="majorHAnsi"/>
          <w:sz w:val="24"/>
          <w:szCs w:val="24"/>
        </w:rPr>
        <w:fldChar w:fldCharType="end"/>
      </w:r>
    </w:p>
    <w:p w14:paraId="70E23BCC" w14:textId="594FDB8D" w:rsidR="00BE6E76" w:rsidRPr="00BE6E76" w:rsidRDefault="00001325" w:rsidP="00BE6E76">
      <w:pPr>
        <w:autoSpaceDE w:val="0"/>
        <w:autoSpaceDN w:val="0"/>
        <w:adjustRightInd w:val="0"/>
        <w:spacing w:after="0"/>
        <w:ind w:firstLine="720"/>
        <w:jc w:val="both"/>
        <w:rPr>
          <w:rFonts w:asciiTheme="majorHAnsi" w:hAnsiTheme="majorHAnsi"/>
          <w:sz w:val="24"/>
          <w:szCs w:val="24"/>
          <w:lang w:val="id-ID"/>
        </w:rPr>
      </w:pPr>
      <w:r w:rsidRPr="00BE6E76">
        <w:rPr>
          <w:rFonts w:asciiTheme="majorHAnsi" w:hAnsiTheme="majorHAnsi"/>
          <w:sz w:val="24"/>
          <w:szCs w:val="24"/>
        </w:rPr>
        <w:t xml:space="preserve">Meanwhile, the principle of </w:t>
      </w:r>
      <w:proofErr w:type="spellStart"/>
      <w:r w:rsidRPr="002820E9">
        <w:rPr>
          <w:rFonts w:asciiTheme="majorHAnsi" w:hAnsiTheme="majorHAnsi"/>
          <w:i/>
          <w:iCs/>
          <w:sz w:val="24"/>
          <w:szCs w:val="24"/>
        </w:rPr>
        <w:t>hifz</w:t>
      </w:r>
      <w:proofErr w:type="spellEnd"/>
      <w:r w:rsidRPr="002820E9">
        <w:rPr>
          <w:rFonts w:asciiTheme="majorHAnsi" w:hAnsiTheme="majorHAnsi"/>
          <w:i/>
          <w:iCs/>
          <w:sz w:val="24"/>
          <w:szCs w:val="24"/>
        </w:rPr>
        <w:t xml:space="preserve"> al-</w:t>
      </w:r>
      <w:proofErr w:type="spellStart"/>
      <w:r w:rsidRPr="002820E9">
        <w:rPr>
          <w:rFonts w:asciiTheme="majorHAnsi" w:hAnsiTheme="majorHAnsi"/>
          <w:i/>
          <w:iCs/>
          <w:sz w:val="24"/>
          <w:szCs w:val="24"/>
        </w:rPr>
        <w:t>nafs</w:t>
      </w:r>
      <w:proofErr w:type="spellEnd"/>
      <w:r w:rsidRPr="00BE6E76">
        <w:rPr>
          <w:rFonts w:asciiTheme="majorHAnsi" w:hAnsiTheme="majorHAnsi"/>
          <w:sz w:val="24"/>
          <w:szCs w:val="24"/>
        </w:rPr>
        <w:t xml:space="preserve"> is widely discussed in the literature that highlights the importance of innovation in realizing the comfort, safety, and welfare of students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4f8fa623-de89-4432-b509-54c05d7374df","http://www.mendeley.com/documents/?uuid=590c5bcd-f6e0-425d-a7af-06e66ef0651a","http://www.mendeley.com/documents/?uuid=acb52d0d-92c1-4dda-afe5-7e6dd792ee50","http://www.mendeley.com/documents/?uuid=0fdc6b04-f087-4bb9-bada-8c74ef7ace53","http://www.mendeley.com/documents/?uuid=8b7b6e71-6195-4e79-ada5-15d043e2693a","http://www.mendeley.com/documents/?uuid=516598ee-e443-4c9d-9397-3475b75f1efa"]}],"mendeley":{"formattedCitation":"(Mukarom et al., 2024)","manualFormatting":"(Wedi et al., 2025)","plainTextFormattedCitation":"(Mukarom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(Wedi et al., 2025).</w:t>
      </w:r>
      <w:r>
        <w:rPr>
          <w:rFonts w:asciiTheme="majorHAnsi" w:hAnsiTheme="majorHAnsi"/>
          <w:sz w:val="24"/>
          <w:szCs w:val="24"/>
        </w:rPr>
        <w:fldChar w:fldCharType="end"/>
      </w:r>
      <w:r w:rsidRPr="00BE6E76">
        <w:rPr>
          <w:rFonts w:asciiTheme="majorHAnsi" w:hAnsiTheme="majorHAnsi"/>
          <w:sz w:val="24"/>
          <w:szCs w:val="24"/>
        </w:rPr>
        <w:t xml:space="preserve"> Its implementation includes the development of Islamic guidance and counseling services, more humane institutional governance, and a learning model that pays attention to mental health and the ethics of digital interaction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00d8a412-2000-4a85-a7b8-741eadb6cdea","http://www.mendeley.com/documents/?uuid=f7051c39-49c5-4d75-9b57-2330a7a63d7b","http://www.mendeley.com/documents/?uuid=1f6c68b9-2d38-4046-947a-2bd0d86b49b7","http://www.mendeley.com/documents/?uuid=72c9c046-8f36-41d2-8168-f0b0fcc7e5ea"]}],"mendeley":{"formattedCitation":"(Mukarom et al., 2024)","manualFormatting":"(Zheng et al., 2025)","plainTextFormattedCitation":"(Mukarom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(Zheng et al., 2025).</w:t>
      </w:r>
      <w:r>
        <w:rPr>
          <w:rFonts w:asciiTheme="majorHAnsi" w:hAnsiTheme="majorHAnsi"/>
          <w:sz w:val="24"/>
          <w:szCs w:val="24"/>
        </w:rPr>
        <w:fldChar w:fldCharType="end"/>
      </w:r>
      <w:r w:rsidRPr="00BE6E76">
        <w:rPr>
          <w:rFonts w:asciiTheme="majorHAnsi" w:hAnsiTheme="majorHAnsi"/>
          <w:sz w:val="24"/>
          <w:szCs w:val="24"/>
        </w:rPr>
        <w:t xml:space="preserve"> The principle of </w:t>
      </w:r>
      <w:proofErr w:type="spellStart"/>
      <w:r w:rsidRPr="002820E9">
        <w:rPr>
          <w:rFonts w:asciiTheme="majorHAnsi" w:hAnsiTheme="majorHAnsi"/>
          <w:i/>
          <w:iCs/>
          <w:sz w:val="24"/>
          <w:szCs w:val="24"/>
        </w:rPr>
        <w:t>hifz</w:t>
      </w:r>
      <w:proofErr w:type="spellEnd"/>
      <w:r w:rsidRPr="002820E9">
        <w:rPr>
          <w:rFonts w:asciiTheme="majorHAnsi" w:hAnsiTheme="majorHAnsi"/>
          <w:i/>
          <w:iCs/>
          <w:sz w:val="24"/>
          <w:szCs w:val="24"/>
        </w:rPr>
        <w:t xml:space="preserve"> al-</w:t>
      </w:r>
      <w:proofErr w:type="spellStart"/>
      <w:r w:rsidRPr="002820E9">
        <w:rPr>
          <w:rFonts w:asciiTheme="majorHAnsi" w:hAnsiTheme="majorHAnsi"/>
          <w:i/>
          <w:iCs/>
          <w:sz w:val="24"/>
          <w:szCs w:val="24"/>
        </w:rPr>
        <w:t>aql</w:t>
      </w:r>
      <w:proofErr w:type="spellEnd"/>
      <w:r w:rsidRPr="00BE6E76">
        <w:rPr>
          <w:rFonts w:asciiTheme="majorHAnsi" w:hAnsiTheme="majorHAnsi"/>
          <w:sz w:val="24"/>
          <w:szCs w:val="24"/>
        </w:rPr>
        <w:t xml:space="preserve"> appears as the most dominant pillar in several articles because it is directly related to the quality of the learning process oriented to the development of intelligence, digital literacy, and critical thinking skills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af1dddc2-642f-48b7-a4c2-bcd96a60cd89","http://www.mendeley.com/documents/?uuid=8592df48-3299-460b-924a-17dae9ff0a34"]}],"mendeley":{"formattedCitation":"(Mukarom et al., 2024)","manualFormatting":"(Mahsusi et al., 2024)","plainTextFormattedCitation":"(Mukarom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(Mahsusi et al., 2024).</w:t>
      </w:r>
      <w:r>
        <w:rPr>
          <w:rFonts w:asciiTheme="majorHAnsi" w:hAnsiTheme="majorHAnsi"/>
          <w:sz w:val="24"/>
          <w:szCs w:val="24"/>
        </w:rPr>
        <w:fldChar w:fldCharType="end"/>
      </w:r>
      <w:r w:rsidRPr="00BE6E76">
        <w:rPr>
          <w:rFonts w:asciiTheme="majorHAnsi" w:hAnsiTheme="majorHAnsi"/>
          <w:sz w:val="24"/>
          <w:szCs w:val="24"/>
        </w:rPr>
        <w:t xml:space="preserve"> Many studies affirm that Islamic educational innovation must be able to combine Islamic epistemology with modern pedagogical approaches such as project-based learning, STEAM, collaborative models, and digital technology </w:t>
      </w:r>
      <w:r w:rsidR="002820E9">
        <w:rPr>
          <w:rFonts w:asciiTheme="majorHAnsi" w:hAnsiTheme="majorHAnsi"/>
          <w:sz w:val="24"/>
          <w:szCs w:val="24"/>
        </w:rPr>
        <w:t>integration</w:t>
      </w:r>
      <w:r w:rsidR="007E2433">
        <w:rPr>
          <w:rFonts w:asciiTheme="majorHAnsi" w:hAnsiTheme="majorHAnsi"/>
          <w:sz w:val="24"/>
          <w:szCs w:val="24"/>
          <w:lang w:val="id-ID"/>
        </w:rPr>
        <w:t xml:space="preserve"> </w:t>
      </w:r>
      <w:r w:rsidR="007E2433">
        <w:rPr>
          <w:rFonts w:asciiTheme="majorHAnsi" w:hAnsiTheme="majorHAnsi"/>
          <w:sz w:val="24"/>
          <w:szCs w:val="24"/>
          <w:lang w:val="id-ID"/>
        </w:rPr>
        <w:fldChar w:fldCharType="begin" w:fldLock="1"/>
      </w:r>
      <w:r w:rsidR="00F142AE">
        <w:rPr>
          <w:rFonts w:asciiTheme="majorHAnsi" w:hAnsiTheme="majorHAnsi"/>
          <w:sz w:val="24"/>
          <w:szCs w:val="24"/>
          <w:lang w:val="id-ID"/>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d7473a59-0e44-47a6-a60c-77b868be9e60","http://www.mendeley.com/documents/?uuid=dabbb3b9-06f6-44d3-b28a-903563132b84","http://www.mendeley.com/documents/?uuid=1b5b372f-3f4b-4290-a06c-5c9ccba92062"]}],"mendeley":{"formattedCitation":"(Mukarom et al., 2024)","manualFormatting":"(Ahmad et al., 2025)","plainTextFormattedCitation":"(Mukarom et al., 2024)","previouslyFormattedCitation":"(Mukarom et al., 2024)"},"properties":{"noteIndex":0},"schema":"https://github.com/citation-style-language/schema/raw/master/csl-citation.json"}</w:instrText>
      </w:r>
      <w:r w:rsidR="007E2433">
        <w:rPr>
          <w:rFonts w:asciiTheme="majorHAnsi" w:hAnsiTheme="majorHAnsi"/>
          <w:sz w:val="24"/>
          <w:szCs w:val="24"/>
          <w:lang w:val="id-ID"/>
        </w:rPr>
        <w:fldChar w:fldCharType="separate"/>
      </w:r>
      <w:r w:rsidR="007E2433" w:rsidRPr="00A10DF6">
        <w:rPr>
          <w:rFonts w:asciiTheme="majorHAnsi" w:hAnsiTheme="majorHAnsi"/>
          <w:noProof/>
          <w:sz w:val="24"/>
          <w:szCs w:val="24"/>
          <w:lang w:val="id-ID"/>
        </w:rPr>
        <w:t>(</w:t>
      </w:r>
      <w:r w:rsidR="007E2433" w:rsidRPr="007E2433">
        <w:rPr>
          <w:rFonts w:asciiTheme="majorHAnsi" w:hAnsiTheme="majorHAnsi"/>
          <w:noProof/>
          <w:sz w:val="24"/>
          <w:szCs w:val="24"/>
          <w:lang w:val="id-ID"/>
        </w:rPr>
        <w:t>Ahmad</w:t>
      </w:r>
      <w:r w:rsidR="007E2433" w:rsidRPr="00A10DF6">
        <w:rPr>
          <w:rFonts w:asciiTheme="majorHAnsi" w:hAnsiTheme="majorHAnsi"/>
          <w:noProof/>
          <w:sz w:val="24"/>
          <w:szCs w:val="24"/>
          <w:lang w:val="id-ID"/>
        </w:rPr>
        <w:t xml:space="preserve"> et al., 202</w:t>
      </w:r>
      <w:r w:rsidR="007E2433">
        <w:rPr>
          <w:rFonts w:asciiTheme="majorHAnsi" w:hAnsiTheme="majorHAnsi"/>
          <w:noProof/>
          <w:sz w:val="24"/>
          <w:szCs w:val="24"/>
          <w:lang w:val="id-ID"/>
        </w:rPr>
        <w:t>5</w:t>
      </w:r>
      <w:r w:rsidR="007E2433" w:rsidRPr="00A10DF6">
        <w:rPr>
          <w:rFonts w:asciiTheme="majorHAnsi" w:hAnsiTheme="majorHAnsi"/>
          <w:noProof/>
          <w:sz w:val="24"/>
          <w:szCs w:val="24"/>
          <w:lang w:val="id-ID"/>
        </w:rPr>
        <w:t>)</w:t>
      </w:r>
      <w:r w:rsidR="007E2433">
        <w:rPr>
          <w:rFonts w:asciiTheme="majorHAnsi" w:hAnsiTheme="majorHAnsi"/>
          <w:sz w:val="24"/>
          <w:szCs w:val="24"/>
          <w:lang w:val="id-ID"/>
        </w:rPr>
        <w:fldChar w:fldCharType="end"/>
      </w:r>
      <w:r w:rsidR="00BE6E76" w:rsidRPr="00BE6E76">
        <w:rPr>
          <w:rFonts w:asciiTheme="majorHAnsi" w:hAnsiTheme="majorHAnsi"/>
          <w:sz w:val="24"/>
          <w:szCs w:val="24"/>
          <w:lang w:val="id-ID"/>
        </w:rPr>
        <w:t>.</w:t>
      </w:r>
    </w:p>
    <w:p w14:paraId="337ACCDB" w14:textId="7D56BF12" w:rsidR="0093426F" w:rsidRDefault="00001325" w:rsidP="00BE6E76">
      <w:pPr>
        <w:autoSpaceDE w:val="0"/>
        <w:autoSpaceDN w:val="0"/>
        <w:adjustRightInd w:val="0"/>
        <w:spacing w:after="0"/>
        <w:ind w:firstLine="720"/>
        <w:jc w:val="both"/>
        <w:rPr>
          <w:rFonts w:asciiTheme="majorHAnsi" w:hAnsiTheme="majorHAnsi"/>
          <w:sz w:val="24"/>
          <w:szCs w:val="24"/>
          <w:lang w:val="id-ID"/>
        </w:rPr>
      </w:pPr>
      <w:r w:rsidRPr="00BE6E76">
        <w:rPr>
          <w:rFonts w:asciiTheme="majorHAnsi" w:hAnsiTheme="majorHAnsi"/>
          <w:sz w:val="24"/>
          <w:szCs w:val="24"/>
        </w:rPr>
        <w:t xml:space="preserve">The principle of </w:t>
      </w:r>
      <w:proofErr w:type="spellStart"/>
      <w:r w:rsidRPr="002820E9">
        <w:rPr>
          <w:rFonts w:asciiTheme="majorHAnsi" w:hAnsiTheme="majorHAnsi"/>
          <w:i/>
          <w:iCs/>
          <w:sz w:val="24"/>
          <w:szCs w:val="24"/>
        </w:rPr>
        <w:t>hifz</w:t>
      </w:r>
      <w:proofErr w:type="spellEnd"/>
      <w:r w:rsidRPr="002820E9">
        <w:rPr>
          <w:rFonts w:asciiTheme="majorHAnsi" w:hAnsiTheme="majorHAnsi"/>
          <w:i/>
          <w:iCs/>
          <w:sz w:val="24"/>
          <w:szCs w:val="24"/>
        </w:rPr>
        <w:t xml:space="preserve"> al-</w:t>
      </w:r>
      <w:proofErr w:type="spellStart"/>
      <w:r w:rsidRPr="002820E9">
        <w:rPr>
          <w:rFonts w:asciiTheme="majorHAnsi" w:hAnsiTheme="majorHAnsi"/>
          <w:i/>
          <w:iCs/>
          <w:sz w:val="24"/>
          <w:szCs w:val="24"/>
        </w:rPr>
        <w:t>nasl</w:t>
      </w:r>
      <w:proofErr w:type="spellEnd"/>
      <w:r w:rsidRPr="00BE6E76">
        <w:rPr>
          <w:rFonts w:asciiTheme="majorHAnsi" w:hAnsiTheme="majorHAnsi"/>
          <w:sz w:val="24"/>
          <w:szCs w:val="24"/>
        </w:rPr>
        <w:t xml:space="preserve"> is </w:t>
      </w:r>
      <w:r w:rsidR="002820E9">
        <w:rPr>
          <w:rFonts w:asciiTheme="majorHAnsi" w:hAnsiTheme="majorHAnsi"/>
          <w:sz w:val="24"/>
          <w:szCs w:val="24"/>
        </w:rPr>
        <w:t>presented in the literature as a moral orientation that leads to innovation, producing students with character and morals who can sustain</w:t>
      </w:r>
      <w:r w:rsidRPr="00BE6E76">
        <w:rPr>
          <w:rFonts w:asciiTheme="majorHAnsi" w:hAnsiTheme="majorHAnsi"/>
          <w:sz w:val="24"/>
          <w:szCs w:val="24"/>
        </w:rPr>
        <w:t xml:space="preserve"> family and community values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d652699d-be6a-4c87-b328-bbdda8dba9dc"]}],"mendeley":{"formattedCitation":"(Mukarom et al., 2024)","manualFormatting":"(Salim et al., 2025)","plainTextFormattedCitation":"(Mukarom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(Salim et al., 2025).</w:t>
      </w:r>
      <w:r>
        <w:rPr>
          <w:rFonts w:asciiTheme="majorHAnsi" w:hAnsiTheme="majorHAnsi"/>
          <w:sz w:val="24"/>
          <w:szCs w:val="24"/>
        </w:rPr>
        <w:fldChar w:fldCharType="end"/>
      </w:r>
      <w:r w:rsidRPr="00BE6E76">
        <w:rPr>
          <w:rFonts w:asciiTheme="majorHAnsi" w:hAnsiTheme="majorHAnsi"/>
          <w:sz w:val="24"/>
          <w:szCs w:val="24"/>
        </w:rPr>
        <w:t xml:space="preserve"> Innovations in strengthening character education, Islamic family education, and community involvement are themes that often appear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{"citationItems":[{"id":"ITEM-1","itemData":{"author":[{"dropping-particle":"","family":"Muslimatun","given":"R E","non-dropping-particle":"","parse-names":false,"suffix":""}],"container-title":"Jurnal Pendidikan Islam Nusantara","id":"ITEM-1","issue":"2","issued":{"date-parts":[["2022"]]},"page":"142-157","title":"Maqashid al-Syariah Management of Islamic Education in Indonesia","type":"article-journal","volume":"6"},"uris":["http://www.mendeley.com/documents/?uuid=d5dd0578-4146-4433-90fd-a5eb36ba9457","http://www.mendeley.com/documents/?uuid=0d6281ce-6a06-48f5-92e2-b12951b11560","http://www.mendeley.com/documents/?uuid=595fb6b8-6fc2-4c9c-bffa-40b1c9fe5177","http://www.mendeley.com/documents/?uuid=83f25dd5-e2df-4a3c-8dfe-dda6f662ef62","http://www.mendeley.com/documents/?uuid=c299c7df-6513-473c-a5c8-18e7a4f6faf5","http://www.mendeley.com/documents/?uuid=aecdff7c-fbb5-42a0-899f-e54b1c430abb"]}],"mendeley":{"formattedCitation":"(Muslimatun, 2022)","manualFormatting":"(Muslimatun, 2022)","plainTextFormattedCitation":"(Muslimatun, 2022)","previouslyFormattedCitation":"(Muslimatun, 2022)"},"properties":{"noteIndex":0},"schema":"https://github.com/citation-style-language/schema/raw/master/csl-citation.json"}</w:instrText>
      </w:r>
      <w:r>
        <w:rPr>
          <w:rFonts w:asciiTheme="majorHAnsi" w:hAnsiTheme="majorHAnsi"/>
          <w:sz w:val="24"/>
          <w:szCs w:val="24"/>
        </w:rPr>
        <w:fldChar w:fldCharType="separate"/>
      </w:r>
      <w:r>
        <w:rPr>
          <w:rFonts w:asciiTheme="majorHAnsi" w:hAnsiTheme="majorHAnsi"/>
          <w:noProof/>
          <w:sz w:val="24"/>
          <w:szCs w:val="24"/>
        </w:rPr>
        <w:t>(Muslimatun, 2022).</w:t>
      </w:r>
      <w:r>
        <w:rPr>
          <w:rFonts w:asciiTheme="majorHAnsi" w:hAnsiTheme="majorHAnsi"/>
          <w:sz w:val="24"/>
          <w:szCs w:val="24"/>
        </w:rPr>
        <w:fldChar w:fldCharType="end"/>
      </w:r>
      <w:r w:rsidRPr="00BE6E76">
        <w:rPr>
          <w:rFonts w:asciiTheme="majorHAnsi" w:hAnsiTheme="majorHAnsi"/>
          <w:sz w:val="24"/>
          <w:szCs w:val="24"/>
        </w:rPr>
        <w:t xml:space="preserve"> </w:t>
      </w:r>
      <w:r w:rsidR="002820E9">
        <w:rPr>
          <w:rFonts w:asciiTheme="majorHAnsi" w:hAnsiTheme="majorHAnsi"/>
          <w:sz w:val="24"/>
          <w:szCs w:val="24"/>
        </w:rPr>
        <w:t xml:space="preserve">In the literature, </w:t>
      </w:r>
      <w:r w:rsidR="002820E9" w:rsidRPr="002820E9">
        <w:rPr>
          <w:rFonts w:asciiTheme="majorHAnsi" w:hAnsiTheme="majorHAnsi"/>
          <w:i/>
          <w:iCs/>
          <w:sz w:val="24"/>
          <w:szCs w:val="24"/>
        </w:rPr>
        <w:t>Hifz al-mal</w:t>
      </w:r>
      <w:r w:rsidR="002820E9">
        <w:rPr>
          <w:rFonts w:asciiTheme="majorHAnsi" w:hAnsiTheme="majorHAnsi"/>
          <w:sz w:val="24"/>
          <w:szCs w:val="24"/>
        </w:rPr>
        <w:t xml:space="preserve"> is more closely </w:t>
      </w:r>
      <w:r w:rsidRPr="00BE6E76">
        <w:rPr>
          <w:rFonts w:asciiTheme="majorHAnsi" w:hAnsiTheme="majorHAnsi"/>
          <w:sz w:val="24"/>
          <w:szCs w:val="24"/>
        </w:rPr>
        <w:t xml:space="preserve">associated with the governance of Islamic educational institutions that are accountable, efficient, and sustainability-oriented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af1dddc2-642f-48b7-a4c2-bcd96a60cd89","http://www.mendeley.com/documents/?uuid=8592df48-3299-460b-924a-17dae9ff0a34"]}],"mendeley":{"formattedCitation":"(Mukarom et al., 2024)","manualFormatting":"(Mahsusi et al., 2024)","plainTextFormattedCitation":"(Mukarom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(Mahsusi et al., 2024).</w:t>
      </w:r>
      <w:r>
        <w:rPr>
          <w:rFonts w:asciiTheme="majorHAnsi" w:hAnsiTheme="majorHAnsi"/>
          <w:sz w:val="24"/>
          <w:szCs w:val="24"/>
        </w:rPr>
        <w:fldChar w:fldCharType="end"/>
      </w:r>
      <w:r w:rsidRPr="00BE6E76">
        <w:rPr>
          <w:rFonts w:asciiTheme="majorHAnsi" w:hAnsiTheme="majorHAnsi"/>
          <w:sz w:val="24"/>
          <w:szCs w:val="24"/>
        </w:rPr>
        <w:t xml:space="preserve"> Some articles show that </w:t>
      </w:r>
      <w:proofErr w:type="spellStart"/>
      <w:r w:rsidRPr="002820E9">
        <w:rPr>
          <w:rFonts w:asciiTheme="majorHAnsi" w:hAnsiTheme="majorHAnsi"/>
          <w:i/>
          <w:iCs/>
          <w:sz w:val="24"/>
          <w:szCs w:val="24"/>
        </w:rPr>
        <w:t>hifz</w:t>
      </w:r>
      <w:proofErr w:type="spellEnd"/>
      <w:r w:rsidRPr="002820E9">
        <w:rPr>
          <w:rFonts w:asciiTheme="majorHAnsi" w:hAnsiTheme="majorHAnsi"/>
          <w:i/>
          <w:iCs/>
          <w:sz w:val="24"/>
          <w:szCs w:val="24"/>
        </w:rPr>
        <w:t xml:space="preserve"> al-mal</w:t>
      </w:r>
      <w:r w:rsidR="002820E9">
        <w:rPr>
          <w:rFonts w:asciiTheme="majorHAnsi" w:hAnsiTheme="majorHAnsi"/>
          <w:sz w:val="24"/>
          <w:szCs w:val="24"/>
        </w:rPr>
        <w:t xml:space="preserve"> </w:t>
      </w:r>
      <w:r w:rsidRPr="00BE6E76">
        <w:rPr>
          <w:rFonts w:asciiTheme="majorHAnsi" w:hAnsiTheme="majorHAnsi"/>
          <w:sz w:val="24"/>
          <w:szCs w:val="24"/>
        </w:rPr>
        <w:t xml:space="preserve">innovations include transparency </w:t>
      </w:r>
      <w:r w:rsidR="002820E9">
        <w:rPr>
          <w:rFonts w:asciiTheme="majorHAnsi" w:hAnsiTheme="majorHAnsi"/>
          <w:sz w:val="24"/>
          <w:szCs w:val="24"/>
        </w:rPr>
        <w:t>in financial management and the efficient use</w:t>
      </w:r>
      <w:r w:rsidRPr="00BE6E76">
        <w:rPr>
          <w:rFonts w:asciiTheme="majorHAnsi" w:hAnsiTheme="majorHAnsi"/>
          <w:sz w:val="24"/>
          <w:szCs w:val="24"/>
        </w:rPr>
        <w:t xml:space="preserve"> of resources. To strengthen the picture </w:t>
      </w:r>
      <w:r w:rsidRPr="00BE6E76">
        <w:rPr>
          <w:rFonts w:asciiTheme="majorHAnsi" w:hAnsiTheme="majorHAnsi"/>
          <w:sz w:val="24"/>
          <w:szCs w:val="24"/>
        </w:rPr>
        <w:lastRenderedPageBreak/>
        <w:t xml:space="preserve">of the integration of sharia </w:t>
      </w:r>
      <w:proofErr w:type="spellStart"/>
      <w:r w:rsidRPr="002820E9">
        <w:rPr>
          <w:rFonts w:asciiTheme="majorHAnsi" w:hAnsiTheme="majorHAnsi"/>
          <w:i/>
          <w:iCs/>
          <w:sz w:val="24"/>
          <w:szCs w:val="24"/>
        </w:rPr>
        <w:t>maqashid</w:t>
      </w:r>
      <w:proofErr w:type="spellEnd"/>
      <w:r w:rsidRPr="00BE6E76">
        <w:rPr>
          <w:rFonts w:asciiTheme="majorHAnsi" w:hAnsiTheme="majorHAnsi"/>
          <w:sz w:val="24"/>
          <w:szCs w:val="24"/>
        </w:rPr>
        <w:t xml:space="preserve"> in the literature, the following </w:t>
      </w:r>
      <w:r w:rsidR="002820E9">
        <w:rPr>
          <w:rFonts w:asciiTheme="majorHAnsi" w:hAnsiTheme="majorHAnsi"/>
          <w:sz w:val="24"/>
          <w:szCs w:val="24"/>
        </w:rPr>
        <w:t>presents</w:t>
      </w:r>
      <w:r w:rsidRPr="00BE6E76">
        <w:rPr>
          <w:rFonts w:asciiTheme="majorHAnsi" w:hAnsiTheme="majorHAnsi"/>
          <w:sz w:val="24"/>
          <w:szCs w:val="24"/>
        </w:rPr>
        <w:t xml:space="preserve"> a summary of the findings in Table 1</w:t>
      </w:r>
      <w:r w:rsidR="00BE6E76">
        <w:rPr>
          <w:rFonts w:asciiTheme="majorHAnsi" w:hAnsiTheme="majorHAnsi"/>
          <w:sz w:val="24"/>
          <w:szCs w:val="24"/>
          <w:lang w:val="id-ID"/>
        </w:rPr>
        <w:t>.</w:t>
      </w:r>
    </w:p>
    <w:p w14:paraId="71168783" w14:textId="32DB4BC4" w:rsidR="009B77F9" w:rsidRDefault="00001325" w:rsidP="009B77F9">
      <w:pPr>
        <w:autoSpaceDE w:val="0"/>
        <w:autoSpaceDN w:val="0"/>
        <w:adjustRightInd w:val="0"/>
        <w:spacing w:after="0"/>
        <w:jc w:val="both"/>
        <w:rPr>
          <w:rFonts w:asciiTheme="majorHAnsi" w:hAnsiTheme="majorHAnsi"/>
          <w:sz w:val="24"/>
          <w:szCs w:val="24"/>
          <w:lang w:val="id-ID"/>
        </w:rPr>
      </w:pPr>
      <w:r w:rsidRPr="009B77F9">
        <w:rPr>
          <w:rFonts w:asciiTheme="majorHAnsi" w:hAnsiTheme="majorHAnsi"/>
          <w:sz w:val="24"/>
          <w:szCs w:val="24"/>
        </w:rPr>
        <w:t xml:space="preserve">Table 1. Mapping of Sharia </w:t>
      </w:r>
      <w:proofErr w:type="spellStart"/>
      <w:r w:rsidRPr="009B77F9">
        <w:rPr>
          <w:rFonts w:asciiTheme="majorHAnsi" w:hAnsiTheme="majorHAnsi"/>
          <w:sz w:val="24"/>
          <w:szCs w:val="24"/>
        </w:rPr>
        <w:t>Maqashid</w:t>
      </w:r>
      <w:proofErr w:type="spellEnd"/>
      <w:r w:rsidRPr="009B77F9">
        <w:rPr>
          <w:rFonts w:asciiTheme="majorHAnsi" w:hAnsiTheme="majorHAnsi"/>
          <w:sz w:val="24"/>
          <w:szCs w:val="24"/>
        </w:rPr>
        <w:t xml:space="preserve"> Integration</w:t>
      </w:r>
    </w:p>
    <w:tbl>
      <w:tblPr>
        <w:tblStyle w:val="TableGrid"/>
        <w:tblW w:w="8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3330"/>
        <w:gridCol w:w="3150"/>
      </w:tblGrid>
      <w:tr w:rsidR="00BE6E76" w14:paraId="02F3FBF2" w14:textId="77777777" w:rsidTr="009B77F9">
        <w:tc>
          <w:tcPr>
            <w:tcW w:w="2065" w:type="dxa"/>
            <w:tcBorders>
              <w:top w:val="single" w:sz="4" w:space="0" w:color="auto"/>
              <w:bottom w:val="single" w:sz="4" w:space="0" w:color="auto"/>
            </w:tcBorders>
            <w:vAlign w:val="center"/>
          </w:tcPr>
          <w:p w14:paraId="12723922" w14:textId="242D5A89" w:rsidR="00BE6E76" w:rsidRPr="009B77F9" w:rsidRDefault="00001325" w:rsidP="009B77F9">
            <w:pPr>
              <w:autoSpaceDE w:val="0"/>
              <w:autoSpaceDN w:val="0"/>
              <w:adjustRightInd w:val="0"/>
              <w:jc w:val="center"/>
              <w:rPr>
                <w:rFonts w:asciiTheme="majorHAnsi" w:hAnsiTheme="majorHAnsi"/>
                <w:b/>
                <w:bCs/>
                <w:sz w:val="24"/>
                <w:szCs w:val="24"/>
                <w:lang w:val="id-ID"/>
              </w:rPr>
            </w:pPr>
            <w:r w:rsidRPr="009B77F9">
              <w:rPr>
                <w:rFonts w:asciiTheme="majorHAnsi" w:hAnsiTheme="majorHAnsi"/>
                <w:b/>
                <w:bCs/>
                <w:sz w:val="24"/>
                <w:szCs w:val="24"/>
              </w:rPr>
              <w:t xml:space="preserve">Principles of </w:t>
            </w:r>
            <w:proofErr w:type="spellStart"/>
            <w:r w:rsidRPr="009B77F9">
              <w:rPr>
                <w:rFonts w:asciiTheme="majorHAnsi" w:hAnsiTheme="majorHAnsi"/>
                <w:b/>
                <w:bCs/>
                <w:sz w:val="24"/>
                <w:szCs w:val="24"/>
              </w:rPr>
              <w:t>Maqashid</w:t>
            </w:r>
            <w:proofErr w:type="spellEnd"/>
            <w:r w:rsidRPr="009B77F9">
              <w:rPr>
                <w:rFonts w:asciiTheme="majorHAnsi" w:hAnsiTheme="majorHAnsi"/>
                <w:b/>
                <w:bCs/>
                <w:sz w:val="24"/>
                <w:szCs w:val="24"/>
              </w:rPr>
              <w:t xml:space="preserve"> Syariah</w:t>
            </w:r>
          </w:p>
        </w:tc>
        <w:tc>
          <w:tcPr>
            <w:tcW w:w="3330" w:type="dxa"/>
            <w:tcBorders>
              <w:top w:val="single" w:sz="4" w:space="0" w:color="auto"/>
              <w:bottom w:val="single" w:sz="4" w:space="0" w:color="auto"/>
            </w:tcBorders>
            <w:vAlign w:val="center"/>
          </w:tcPr>
          <w:p w14:paraId="43068CBE" w14:textId="489A1387" w:rsidR="00BE6E76" w:rsidRPr="009B77F9" w:rsidRDefault="00001325" w:rsidP="009B77F9">
            <w:pPr>
              <w:autoSpaceDE w:val="0"/>
              <w:autoSpaceDN w:val="0"/>
              <w:adjustRightInd w:val="0"/>
              <w:jc w:val="center"/>
              <w:rPr>
                <w:rFonts w:asciiTheme="majorHAnsi" w:hAnsiTheme="majorHAnsi"/>
                <w:b/>
                <w:bCs/>
                <w:sz w:val="24"/>
                <w:szCs w:val="24"/>
                <w:lang w:val="id-ID"/>
              </w:rPr>
            </w:pPr>
            <w:r w:rsidRPr="009B77F9">
              <w:rPr>
                <w:rFonts w:asciiTheme="majorHAnsi" w:hAnsiTheme="majorHAnsi"/>
                <w:b/>
                <w:bCs/>
                <w:sz w:val="24"/>
                <w:szCs w:val="24"/>
              </w:rPr>
              <w:t>The Dominance of Discussion in Literature</w:t>
            </w:r>
          </w:p>
        </w:tc>
        <w:tc>
          <w:tcPr>
            <w:tcW w:w="3150" w:type="dxa"/>
            <w:tcBorders>
              <w:top w:val="single" w:sz="4" w:space="0" w:color="auto"/>
              <w:bottom w:val="single" w:sz="4" w:space="0" w:color="auto"/>
            </w:tcBorders>
            <w:vAlign w:val="center"/>
          </w:tcPr>
          <w:p w14:paraId="6D52221F" w14:textId="673D7D4F" w:rsidR="00BE6E76" w:rsidRPr="009B77F9" w:rsidRDefault="00001325" w:rsidP="009B77F9">
            <w:pPr>
              <w:autoSpaceDE w:val="0"/>
              <w:autoSpaceDN w:val="0"/>
              <w:adjustRightInd w:val="0"/>
              <w:jc w:val="center"/>
              <w:rPr>
                <w:rFonts w:asciiTheme="majorHAnsi" w:hAnsiTheme="majorHAnsi"/>
                <w:b/>
                <w:bCs/>
                <w:sz w:val="24"/>
                <w:szCs w:val="24"/>
                <w:lang w:val="id-ID"/>
              </w:rPr>
            </w:pPr>
            <w:r w:rsidRPr="009B77F9">
              <w:rPr>
                <w:rFonts w:asciiTheme="majorHAnsi" w:hAnsiTheme="majorHAnsi"/>
                <w:b/>
                <w:bCs/>
                <w:sz w:val="24"/>
                <w:szCs w:val="24"/>
              </w:rPr>
              <w:t>Examples of Educational Innovation Focus</w:t>
            </w:r>
          </w:p>
        </w:tc>
      </w:tr>
      <w:tr w:rsidR="00BE6E76" w14:paraId="539BADCE" w14:textId="77777777" w:rsidTr="009B77F9">
        <w:tc>
          <w:tcPr>
            <w:tcW w:w="2065" w:type="dxa"/>
            <w:tcBorders>
              <w:top w:val="single" w:sz="4" w:space="0" w:color="auto"/>
            </w:tcBorders>
          </w:tcPr>
          <w:p w14:paraId="65152FFB" w14:textId="291E738B" w:rsidR="00BE6E76" w:rsidRPr="00B560DB" w:rsidRDefault="00BE6E76" w:rsidP="009B77F9">
            <w:pPr>
              <w:autoSpaceDE w:val="0"/>
              <w:autoSpaceDN w:val="0"/>
              <w:adjustRightInd w:val="0"/>
              <w:jc w:val="center"/>
              <w:rPr>
                <w:rFonts w:asciiTheme="majorHAnsi" w:hAnsiTheme="majorHAnsi"/>
                <w:i/>
                <w:iCs/>
                <w:sz w:val="24"/>
                <w:szCs w:val="24"/>
                <w:lang w:val="id-ID"/>
              </w:rPr>
            </w:pPr>
            <w:proofErr w:type="spellStart"/>
            <w:r w:rsidRPr="00B560DB">
              <w:rPr>
                <w:rFonts w:asciiTheme="majorHAnsi" w:hAnsiTheme="majorHAnsi"/>
                <w:i/>
                <w:iCs/>
                <w:sz w:val="24"/>
                <w:szCs w:val="24"/>
                <w:lang w:val="id-ID"/>
              </w:rPr>
              <w:t>Hifz</w:t>
            </w:r>
            <w:proofErr w:type="spellEnd"/>
            <w:r w:rsidRPr="00B560DB">
              <w:rPr>
                <w:rFonts w:asciiTheme="majorHAnsi" w:hAnsiTheme="majorHAnsi"/>
                <w:i/>
                <w:iCs/>
                <w:sz w:val="24"/>
                <w:szCs w:val="24"/>
                <w:lang w:val="id-ID"/>
              </w:rPr>
              <w:t xml:space="preserve"> </w:t>
            </w:r>
            <w:proofErr w:type="spellStart"/>
            <w:r w:rsidRPr="00B560DB">
              <w:rPr>
                <w:rFonts w:asciiTheme="majorHAnsi" w:hAnsiTheme="majorHAnsi"/>
                <w:i/>
                <w:iCs/>
                <w:sz w:val="24"/>
                <w:szCs w:val="24"/>
                <w:lang w:val="id-ID"/>
              </w:rPr>
              <w:t>al</w:t>
            </w:r>
            <w:proofErr w:type="spellEnd"/>
            <w:r w:rsidRPr="00B560DB">
              <w:rPr>
                <w:rFonts w:asciiTheme="majorHAnsi" w:hAnsiTheme="majorHAnsi"/>
                <w:i/>
                <w:iCs/>
                <w:sz w:val="24"/>
                <w:szCs w:val="24"/>
                <w:lang w:val="id-ID"/>
              </w:rPr>
              <w:t>-Din</w:t>
            </w:r>
          </w:p>
        </w:tc>
        <w:tc>
          <w:tcPr>
            <w:tcW w:w="3330" w:type="dxa"/>
            <w:tcBorders>
              <w:top w:val="single" w:sz="4" w:space="0" w:color="auto"/>
            </w:tcBorders>
          </w:tcPr>
          <w:p w14:paraId="78DE8B72" w14:textId="2A0ED877" w:rsidR="00BE6E76" w:rsidRDefault="00001325" w:rsidP="009B77F9">
            <w:pPr>
              <w:autoSpaceDE w:val="0"/>
              <w:autoSpaceDN w:val="0"/>
              <w:adjustRightInd w:val="0"/>
              <w:jc w:val="center"/>
              <w:rPr>
                <w:rFonts w:asciiTheme="majorHAnsi" w:hAnsiTheme="majorHAnsi"/>
                <w:sz w:val="24"/>
                <w:szCs w:val="24"/>
                <w:lang w:val="id-ID"/>
              </w:rPr>
            </w:pPr>
            <w:r w:rsidRPr="00BE6E76">
              <w:rPr>
                <w:rFonts w:asciiTheme="majorHAnsi" w:hAnsiTheme="majorHAnsi"/>
                <w:sz w:val="24"/>
                <w:szCs w:val="24"/>
              </w:rPr>
              <w:t>Strengthening Islamic values and character as the basis for innovation</w:t>
            </w:r>
          </w:p>
        </w:tc>
        <w:tc>
          <w:tcPr>
            <w:tcW w:w="3150" w:type="dxa"/>
            <w:tcBorders>
              <w:top w:val="single" w:sz="4" w:space="0" w:color="auto"/>
            </w:tcBorders>
          </w:tcPr>
          <w:p w14:paraId="0C988E67" w14:textId="4BEE0595" w:rsidR="00BE6E76" w:rsidRDefault="00001325" w:rsidP="009B77F9">
            <w:pPr>
              <w:autoSpaceDE w:val="0"/>
              <w:autoSpaceDN w:val="0"/>
              <w:adjustRightInd w:val="0"/>
              <w:jc w:val="center"/>
              <w:rPr>
                <w:rFonts w:asciiTheme="majorHAnsi" w:hAnsiTheme="majorHAnsi"/>
                <w:sz w:val="24"/>
                <w:szCs w:val="24"/>
                <w:lang w:val="id-ID"/>
              </w:rPr>
            </w:pPr>
            <w:r w:rsidRPr="009B77F9">
              <w:rPr>
                <w:rFonts w:asciiTheme="majorHAnsi" w:hAnsiTheme="majorHAnsi"/>
                <w:sz w:val="24"/>
                <w:szCs w:val="24"/>
              </w:rPr>
              <w:t>Integrative curriculum, value learning, moral revitalization</w:t>
            </w:r>
          </w:p>
        </w:tc>
      </w:tr>
      <w:tr w:rsidR="00BE6E76" w14:paraId="3BFDE20B" w14:textId="77777777" w:rsidTr="009B77F9">
        <w:tc>
          <w:tcPr>
            <w:tcW w:w="2065" w:type="dxa"/>
          </w:tcPr>
          <w:p w14:paraId="16678E02" w14:textId="55049EF9" w:rsidR="00BE6E76" w:rsidRPr="00B560DB" w:rsidRDefault="00BE6E76" w:rsidP="009B77F9">
            <w:pPr>
              <w:autoSpaceDE w:val="0"/>
              <w:autoSpaceDN w:val="0"/>
              <w:adjustRightInd w:val="0"/>
              <w:jc w:val="center"/>
              <w:rPr>
                <w:rFonts w:asciiTheme="majorHAnsi" w:hAnsiTheme="majorHAnsi"/>
                <w:i/>
                <w:iCs/>
                <w:sz w:val="24"/>
                <w:szCs w:val="24"/>
                <w:lang w:val="id-ID"/>
              </w:rPr>
            </w:pPr>
            <w:proofErr w:type="spellStart"/>
            <w:r w:rsidRPr="00B560DB">
              <w:rPr>
                <w:rFonts w:asciiTheme="majorHAnsi" w:hAnsiTheme="majorHAnsi"/>
                <w:i/>
                <w:iCs/>
                <w:sz w:val="24"/>
                <w:szCs w:val="24"/>
                <w:lang w:val="id-ID"/>
              </w:rPr>
              <w:t>Hifz</w:t>
            </w:r>
            <w:proofErr w:type="spellEnd"/>
            <w:r w:rsidRPr="00B560DB">
              <w:rPr>
                <w:rFonts w:asciiTheme="majorHAnsi" w:hAnsiTheme="majorHAnsi"/>
                <w:i/>
                <w:iCs/>
                <w:sz w:val="24"/>
                <w:szCs w:val="24"/>
                <w:lang w:val="id-ID"/>
              </w:rPr>
              <w:t xml:space="preserve"> </w:t>
            </w:r>
            <w:proofErr w:type="spellStart"/>
            <w:r w:rsidRPr="00B560DB">
              <w:rPr>
                <w:rFonts w:asciiTheme="majorHAnsi" w:hAnsiTheme="majorHAnsi"/>
                <w:i/>
                <w:iCs/>
                <w:sz w:val="24"/>
                <w:szCs w:val="24"/>
                <w:lang w:val="id-ID"/>
              </w:rPr>
              <w:t>al-Nafs</w:t>
            </w:r>
            <w:proofErr w:type="spellEnd"/>
          </w:p>
        </w:tc>
        <w:tc>
          <w:tcPr>
            <w:tcW w:w="3330" w:type="dxa"/>
          </w:tcPr>
          <w:p w14:paraId="1DBF91DC" w14:textId="272E650D" w:rsidR="00BE6E76" w:rsidRDefault="00001325" w:rsidP="009B77F9">
            <w:pPr>
              <w:autoSpaceDE w:val="0"/>
              <w:autoSpaceDN w:val="0"/>
              <w:adjustRightInd w:val="0"/>
              <w:jc w:val="center"/>
              <w:rPr>
                <w:rFonts w:asciiTheme="majorHAnsi" w:hAnsiTheme="majorHAnsi"/>
                <w:sz w:val="24"/>
                <w:szCs w:val="24"/>
                <w:lang w:val="id-ID"/>
              </w:rPr>
            </w:pPr>
            <w:r w:rsidRPr="009B77F9">
              <w:rPr>
                <w:rFonts w:asciiTheme="majorHAnsi" w:hAnsiTheme="majorHAnsi"/>
                <w:sz w:val="24"/>
                <w:szCs w:val="24"/>
              </w:rPr>
              <w:t>Welfare, comfort, and safety of students</w:t>
            </w:r>
          </w:p>
        </w:tc>
        <w:tc>
          <w:tcPr>
            <w:tcW w:w="3150" w:type="dxa"/>
          </w:tcPr>
          <w:p w14:paraId="594B6210" w14:textId="4141E414" w:rsidR="00BE6E76" w:rsidRDefault="00F11000" w:rsidP="009B77F9">
            <w:pPr>
              <w:autoSpaceDE w:val="0"/>
              <w:autoSpaceDN w:val="0"/>
              <w:adjustRightInd w:val="0"/>
              <w:jc w:val="center"/>
              <w:rPr>
                <w:rFonts w:asciiTheme="majorHAnsi" w:hAnsiTheme="majorHAnsi"/>
                <w:sz w:val="24"/>
                <w:szCs w:val="24"/>
                <w:lang w:val="id-ID"/>
              </w:rPr>
            </w:pPr>
            <w:r w:rsidRPr="009B77F9">
              <w:rPr>
                <w:rFonts w:asciiTheme="majorHAnsi" w:hAnsiTheme="majorHAnsi"/>
                <w:sz w:val="24"/>
                <w:szCs w:val="24"/>
              </w:rPr>
              <w:t xml:space="preserve">Islamic counseling, digital mental health, </w:t>
            </w:r>
            <w:r w:rsidR="003770F0">
              <w:rPr>
                <w:rFonts w:asciiTheme="majorHAnsi" w:hAnsiTheme="majorHAnsi"/>
                <w:sz w:val="24"/>
                <w:szCs w:val="24"/>
              </w:rPr>
              <w:t xml:space="preserve">and </w:t>
            </w:r>
            <w:r w:rsidRPr="009B77F9">
              <w:rPr>
                <w:rFonts w:asciiTheme="majorHAnsi" w:hAnsiTheme="majorHAnsi"/>
                <w:sz w:val="24"/>
                <w:szCs w:val="24"/>
              </w:rPr>
              <w:t>humanist school culture</w:t>
            </w:r>
          </w:p>
        </w:tc>
      </w:tr>
      <w:tr w:rsidR="00BE6E76" w14:paraId="53E36A5D" w14:textId="77777777" w:rsidTr="009B77F9">
        <w:tc>
          <w:tcPr>
            <w:tcW w:w="2065" w:type="dxa"/>
          </w:tcPr>
          <w:p w14:paraId="15D59EDC" w14:textId="5DC88583" w:rsidR="00BE6E76" w:rsidRPr="00B560DB" w:rsidRDefault="00BE6E76" w:rsidP="009B77F9">
            <w:pPr>
              <w:autoSpaceDE w:val="0"/>
              <w:autoSpaceDN w:val="0"/>
              <w:adjustRightInd w:val="0"/>
              <w:jc w:val="center"/>
              <w:rPr>
                <w:rFonts w:asciiTheme="majorHAnsi" w:hAnsiTheme="majorHAnsi"/>
                <w:i/>
                <w:iCs/>
                <w:sz w:val="24"/>
                <w:szCs w:val="24"/>
                <w:lang w:val="id-ID"/>
              </w:rPr>
            </w:pPr>
            <w:proofErr w:type="spellStart"/>
            <w:r w:rsidRPr="00B560DB">
              <w:rPr>
                <w:rFonts w:asciiTheme="majorHAnsi" w:hAnsiTheme="majorHAnsi"/>
                <w:i/>
                <w:iCs/>
                <w:sz w:val="24"/>
                <w:szCs w:val="24"/>
                <w:lang w:val="id-ID"/>
              </w:rPr>
              <w:t>Hifz</w:t>
            </w:r>
            <w:proofErr w:type="spellEnd"/>
            <w:r w:rsidRPr="00B560DB">
              <w:rPr>
                <w:rFonts w:asciiTheme="majorHAnsi" w:hAnsiTheme="majorHAnsi"/>
                <w:i/>
                <w:iCs/>
                <w:sz w:val="24"/>
                <w:szCs w:val="24"/>
                <w:lang w:val="id-ID"/>
              </w:rPr>
              <w:t xml:space="preserve"> </w:t>
            </w:r>
            <w:proofErr w:type="spellStart"/>
            <w:r w:rsidRPr="00B560DB">
              <w:rPr>
                <w:rFonts w:asciiTheme="majorHAnsi" w:hAnsiTheme="majorHAnsi"/>
                <w:i/>
                <w:iCs/>
                <w:sz w:val="24"/>
                <w:szCs w:val="24"/>
                <w:lang w:val="id-ID"/>
              </w:rPr>
              <w:t>al-Aql</w:t>
            </w:r>
            <w:proofErr w:type="spellEnd"/>
          </w:p>
        </w:tc>
        <w:tc>
          <w:tcPr>
            <w:tcW w:w="3330" w:type="dxa"/>
          </w:tcPr>
          <w:p w14:paraId="3F3C0FC0" w14:textId="49A72AFA" w:rsidR="00BE6E76" w:rsidRDefault="00001325" w:rsidP="009B77F9">
            <w:pPr>
              <w:autoSpaceDE w:val="0"/>
              <w:autoSpaceDN w:val="0"/>
              <w:adjustRightInd w:val="0"/>
              <w:jc w:val="center"/>
              <w:rPr>
                <w:rFonts w:asciiTheme="majorHAnsi" w:hAnsiTheme="majorHAnsi"/>
                <w:sz w:val="24"/>
                <w:szCs w:val="24"/>
                <w:lang w:val="id-ID"/>
              </w:rPr>
            </w:pPr>
            <w:r w:rsidRPr="009B77F9">
              <w:rPr>
                <w:rFonts w:asciiTheme="majorHAnsi" w:hAnsiTheme="majorHAnsi"/>
                <w:sz w:val="24"/>
                <w:szCs w:val="24"/>
              </w:rPr>
              <w:t>Intellectual development and digital literacy</w:t>
            </w:r>
          </w:p>
        </w:tc>
        <w:tc>
          <w:tcPr>
            <w:tcW w:w="3150" w:type="dxa"/>
          </w:tcPr>
          <w:p w14:paraId="7E350A91" w14:textId="0D435FF0" w:rsidR="00BE6E76" w:rsidRDefault="00F11000" w:rsidP="009B77F9">
            <w:pPr>
              <w:autoSpaceDE w:val="0"/>
              <w:autoSpaceDN w:val="0"/>
              <w:adjustRightInd w:val="0"/>
              <w:jc w:val="center"/>
              <w:rPr>
                <w:rFonts w:asciiTheme="majorHAnsi" w:hAnsiTheme="majorHAnsi"/>
                <w:sz w:val="24"/>
                <w:szCs w:val="24"/>
                <w:lang w:val="id-ID"/>
              </w:rPr>
            </w:pPr>
            <w:r w:rsidRPr="009B77F9">
              <w:rPr>
                <w:rFonts w:asciiTheme="majorHAnsi" w:hAnsiTheme="majorHAnsi"/>
                <w:sz w:val="24"/>
                <w:szCs w:val="24"/>
              </w:rPr>
              <w:t xml:space="preserve">Islamic STEAM, </w:t>
            </w:r>
            <w:proofErr w:type="spellStart"/>
            <w:r w:rsidRPr="009B77F9">
              <w:rPr>
                <w:rFonts w:asciiTheme="majorHAnsi" w:hAnsiTheme="majorHAnsi"/>
                <w:sz w:val="24"/>
                <w:szCs w:val="24"/>
              </w:rPr>
              <w:t>PjBL</w:t>
            </w:r>
            <w:proofErr w:type="spellEnd"/>
            <w:r w:rsidRPr="009B77F9">
              <w:rPr>
                <w:rFonts w:asciiTheme="majorHAnsi" w:hAnsiTheme="majorHAnsi"/>
                <w:sz w:val="24"/>
                <w:szCs w:val="24"/>
              </w:rPr>
              <w:t>, critical thinking, e-learning</w:t>
            </w:r>
          </w:p>
        </w:tc>
      </w:tr>
      <w:tr w:rsidR="00BE6E76" w14:paraId="68556802" w14:textId="77777777" w:rsidTr="009B77F9">
        <w:tc>
          <w:tcPr>
            <w:tcW w:w="2065" w:type="dxa"/>
          </w:tcPr>
          <w:p w14:paraId="56745E35" w14:textId="5C5BE27E" w:rsidR="00BE6E76" w:rsidRPr="00B560DB" w:rsidRDefault="00BE6E76" w:rsidP="009B77F9">
            <w:pPr>
              <w:autoSpaceDE w:val="0"/>
              <w:autoSpaceDN w:val="0"/>
              <w:adjustRightInd w:val="0"/>
              <w:jc w:val="center"/>
              <w:rPr>
                <w:rFonts w:asciiTheme="majorHAnsi" w:hAnsiTheme="majorHAnsi"/>
                <w:i/>
                <w:iCs/>
                <w:sz w:val="24"/>
                <w:szCs w:val="24"/>
                <w:lang w:val="id-ID"/>
              </w:rPr>
            </w:pPr>
            <w:proofErr w:type="spellStart"/>
            <w:r w:rsidRPr="00B560DB">
              <w:rPr>
                <w:rFonts w:asciiTheme="majorHAnsi" w:hAnsiTheme="majorHAnsi"/>
                <w:i/>
                <w:iCs/>
                <w:sz w:val="24"/>
                <w:szCs w:val="24"/>
                <w:lang w:val="id-ID"/>
              </w:rPr>
              <w:t>Hifz</w:t>
            </w:r>
            <w:proofErr w:type="spellEnd"/>
            <w:r w:rsidRPr="00B560DB">
              <w:rPr>
                <w:rFonts w:asciiTheme="majorHAnsi" w:hAnsiTheme="majorHAnsi"/>
                <w:i/>
                <w:iCs/>
                <w:sz w:val="24"/>
                <w:szCs w:val="24"/>
                <w:lang w:val="id-ID"/>
              </w:rPr>
              <w:t xml:space="preserve"> </w:t>
            </w:r>
            <w:proofErr w:type="spellStart"/>
            <w:r w:rsidRPr="00B560DB">
              <w:rPr>
                <w:rFonts w:asciiTheme="majorHAnsi" w:hAnsiTheme="majorHAnsi"/>
                <w:i/>
                <w:iCs/>
                <w:sz w:val="24"/>
                <w:szCs w:val="24"/>
                <w:lang w:val="id-ID"/>
              </w:rPr>
              <w:t>al-Nasl</w:t>
            </w:r>
            <w:proofErr w:type="spellEnd"/>
          </w:p>
        </w:tc>
        <w:tc>
          <w:tcPr>
            <w:tcW w:w="3330" w:type="dxa"/>
          </w:tcPr>
          <w:p w14:paraId="494EEAB9" w14:textId="3E1A0AAF" w:rsidR="00BE6E76" w:rsidRDefault="00001325" w:rsidP="009B77F9">
            <w:pPr>
              <w:autoSpaceDE w:val="0"/>
              <w:autoSpaceDN w:val="0"/>
              <w:adjustRightInd w:val="0"/>
              <w:jc w:val="center"/>
              <w:rPr>
                <w:rFonts w:asciiTheme="majorHAnsi" w:hAnsiTheme="majorHAnsi"/>
                <w:sz w:val="24"/>
                <w:szCs w:val="24"/>
                <w:lang w:val="id-ID"/>
              </w:rPr>
            </w:pPr>
            <w:r w:rsidRPr="009B77F9">
              <w:rPr>
                <w:rFonts w:asciiTheme="majorHAnsi" w:hAnsiTheme="majorHAnsi"/>
                <w:sz w:val="24"/>
                <w:szCs w:val="24"/>
              </w:rPr>
              <w:t>Formation of sustainable generations and moral resilience</w:t>
            </w:r>
          </w:p>
        </w:tc>
        <w:tc>
          <w:tcPr>
            <w:tcW w:w="3150" w:type="dxa"/>
          </w:tcPr>
          <w:p w14:paraId="738FA261" w14:textId="2037ACAD" w:rsidR="00BE6E76" w:rsidRDefault="00F11000" w:rsidP="009B77F9">
            <w:pPr>
              <w:autoSpaceDE w:val="0"/>
              <w:autoSpaceDN w:val="0"/>
              <w:adjustRightInd w:val="0"/>
              <w:jc w:val="center"/>
              <w:rPr>
                <w:rFonts w:asciiTheme="majorHAnsi" w:hAnsiTheme="majorHAnsi"/>
                <w:sz w:val="24"/>
                <w:szCs w:val="24"/>
                <w:lang w:val="id-ID"/>
              </w:rPr>
            </w:pPr>
            <w:r w:rsidRPr="009B77F9">
              <w:rPr>
                <w:rFonts w:asciiTheme="majorHAnsi" w:hAnsiTheme="majorHAnsi"/>
                <w:sz w:val="24"/>
                <w:szCs w:val="24"/>
              </w:rPr>
              <w:t xml:space="preserve">Family education, community collaboration, </w:t>
            </w:r>
            <w:r w:rsidR="003770F0">
              <w:rPr>
                <w:rFonts w:asciiTheme="majorHAnsi" w:hAnsiTheme="majorHAnsi"/>
                <w:sz w:val="24"/>
                <w:szCs w:val="24"/>
              </w:rPr>
              <w:t xml:space="preserve">and </w:t>
            </w:r>
            <w:r w:rsidRPr="009B77F9">
              <w:rPr>
                <w:rFonts w:asciiTheme="majorHAnsi" w:hAnsiTheme="majorHAnsi"/>
                <w:sz w:val="24"/>
                <w:szCs w:val="24"/>
              </w:rPr>
              <w:t>moral education</w:t>
            </w:r>
          </w:p>
        </w:tc>
      </w:tr>
      <w:tr w:rsidR="00BE6E76" w14:paraId="7C004688" w14:textId="77777777" w:rsidTr="009B77F9">
        <w:tc>
          <w:tcPr>
            <w:tcW w:w="2065" w:type="dxa"/>
            <w:tcBorders>
              <w:bottom w:val="single" w:sz="4" w:space="0" w:color="auto"/>
            </w:tcBorders>
          </w:tcPr>
          <w:p w14:paraId="2F840FD6" w14:textId="0159C792" w:rsidR="00BE6E76" w:rsidRPr="00B560DB" w:rsidRDefault="00BE6E76" w:rsidP="009B77F9">
            <w:pPr>
              <w:autoSpaceDE w:val="0"/>
              <w:autoSpaceDN w:val="0"/>
              <w:adjustRightInd w:val="0"/>
              <w:jc w:val="center"/>
              <w:rPr>
                <w:rFonts w:asciiTheme="majorHAnsi" w:hAnsiTheme="majorHAnsi"/>
                <w:i/>
                <w:iCs/>
                <w:sz w:val="24"/>
                <w:szCs w:val="24"/>
                <w:lang w:val="id-ID"/>
              </w:rPr>
            </w:pPr>
            <w:proofErr w:type="spellStart"/>
            <w:r w:rsidRPr="00B560DB">
              <w:rPr>
                <w:rFonts w:asciiTheme="majorHAnsi" w:hAnsiTheme="majorHAnsi"/>
                <w:i/>
                <w:iCs/>
                <w:sz w:val="24"/>
                <w:szCs w:val="24"/>
                <w:lang w:val="id-ID"/>
              </w:rPr>
              <w:t>Hifz</w:t>
            </w:r>
            <w:proofErr w:type="spellEnd"/>
            <w:r w:rsidRPr="00B560DB">
              <w:rPr>
                <w:rFonts w:asciiTheme="majorHAnsi" w:hAnsiTheme="majorHAnsi"/>
                <w:i/>
                <w:iCs/>
                <w:sz w:val="24"/>
                <w:szCs w:val="24"/>
                <w:lang w:val="id-ID"/>
              </w:rPr>
              <w:t xml:space="preserve"> </w:t>
            </w:r>
            <w:proofErr w:type="spellStart"/>
            <w:r w:rsidRPr="00B560DB">
              <w:rPr>
                <w:rFonts w:asciiTheme="majorHAnsi" w:hAnsiTheme="majorHAnsi"/>
                <w:i/>
                <w:iCs/>
                <w:sz w:val="24"/>
                <w:szCs w:val="24"/>
                <w:lang w:val="id-ID"/>
              </w:rPr>
              <w:t>al</w:t>
            </w:r>
            <w:proofErr w:type="spellEnd"/>
            <w:r w:rsidRPr="00B560DB">
              <w:rPr>
                <w:rFonts w:asciiTheme="majorHAnsi" w:hAnsiTheme="majorHAnsi"/>
                <w:i/>
                <w:iCs/>
                <w:sz w:val="24"/>
                <w:szCs w:val="24"/>
                <w:lang w:val="id-ID"/>
              </w:rPr>
              <w:t>-Mal</w:t>
            </w:r>
          </w:p>
        </w:tc>
        <w:tc>
          <w:tcPr>
            <w:tcW w:w="3330" w:type="dxa"/>
            <w:tcBorders>
              <w:bottom w:val="single" w:sz="4" w:space="0" w:color="auto"/>
            </w:tcBorders>
          </w:tcPr>
          <w:p w14:paraId="786048EC" w14:textId="60AB5BD5" w:rsidR="00BE6E76" w:rsidRDefault="00001325" w:rsidP="009B77F9">
            <w:pPr>
              <w:autoSpaceDE w:val="0"/>
              <w:autoSpaceDN w:val="0"/>
              <w:adjustRightInd w:val="0"/>
              <w:jc w:val="center"/>
              <w:rPr>
                <w:rFonts w:asciiTheme="majorHAnsi" w:hAnsiTheme="majorHAnsi"/>
                <w:sz w:val="24"/>
                <w:szCs w:val="24"/>
                <w:lang w:val="id-ID"/>
              </w:rPr>
            </w:pPr>
            <w:r w:rsidRPr="009B77F9">
              <w:rPr>
                <w:rFonts w:asciiTheme="majorHAnsi" w:hAnsiTheme="majorHAnsi"/>
                <w:sz w:val="24"/>
                <w:szCs w:val="24"/>
              </w:rPr>
              <w:t>Efficiency, accountability, and sustainability of the institution</w:t>
            </w:r>
          </w:p>
        </w:tc>
        <w:tc>
          <w:tcPr>
            <w:tcW w:w="3150" w:type="dxa"/>
            <w:tcBorders>
              <w:bottom w:val="single" w:sz="4" w:space="0" w:color="auto"/>
            </w:tcBorders>
          </w:tcPr>
          <w:p w14:paraId="20DA912E" w14:textId="5D8E2C95" w:rsidR="00BE6E76" w:rsidRDefault="00F11000" w:rsidP="009B77F9">
            <w:pPr>
              <w:autoSpaceDE w:val="0"/>
              <w:autoSpaceDN w:val="0"/>
              <w:adjustRightInd w:val="0"/>
              <w:jc w:val="center"/>
              <w:rPr>
                <w:rFonts w:asciiTheme="majorHAnsi" w:hAnsiTheme="majorHAnsi"/>
                <w:sz w:val="24"/>
                <w:szCs w:val="24"/>
                <w:lang w:val="id-ID"/>
              </w:rPr>
            </w:pPr>
            <w:r w:rsidRPr="009B77F9">
              <w:rPr>
                <w:rFonts w:asciiTheme="majorHAnsi" w:hAnsiTheme="majorHAnsi"/>
                <w:sz w:val="24"/>
                <w:szCs w:val="24"/>
              </w:rPr>
              <w:t xml:space="preserve">Sharia entrepreneurship, accountable governance, </w:t>
            </w:r>
            <w:r w:rsidR="003770F0">
              <w:rPr>
                <w:rFonts w:asciiTheme="majorHAnsi" w:hAnsiTheme="majorHAnsi"/>
                <w:sz w:val="24"/>
                <w:szCs w:val="24"/>
              </w:rPr>
              <w:t xml:space="preserve">and </w:t>
            </w:r>
            <w:r w:rsidRPr="009B77F9">
              <w:rPr>
                <w:rFonts w:asciiTheme="majorHAnsi" w:hAnsiTheme="majorHAnsi"/>
                <w:sz w:val="24"/>
                <w:szCs w:val="24"/>
              </w:rPr>
              <w:t>resource management</w:t>
            </w:r>
          </w:p>
        </w:tc>
      </w:tr>
    </w:tbl>
    <w:p w14:paraId="069425DD" w14:textId="5DC133DA" w:rsidR="00F11000" w:rsidRPr="0093426F" w:rsidRDefault="00F11000" w:rsidP="00556D7F">
      <w:pPr>
        <w:autoSpaceDE w:val="0"/>
        <w:autoSpaceDN w:val="0"/>
        <w:adjustRightInd w:val="0"/>
        <w:spacing w:after="0"/>
        <w:ind w:firstLine="720"/>
        <w:jc w:val="both"/>
        <w:rPr>
          <w:rFonts w:asciiTheme="majorHAnsi" w:hAnsiTheme="majorHAnsi"/>
          <w:sz w:val="24"/>
          <w:szCs w:val="24"/>
          <w:lang w:val="id-ID"/>
        </w:rPr>
      </w:pPr>
      <w:r w:rsidRPr="00BE6E76">
        <w:rPr>
          <w:rFonts w:asciiTheme="majorHAnsi" w:hAnsiTheme="majorHAnsi"/>
          <w:sz w:val="24"/>
          <w:szCs w:val="24"/>
        </w:rPr>
        <w:t xml:space="preserve">The literature reviewed shows that the integration of sharia </w:t>
      </w:r>
      <w:proofErr w:type="spellStart"/>
      <w:r w:rsidRPr="003770F0">
        <w:rPr>
          <w:rFonts w:asciiTheme="majorHAnsi" w:hAnsiTheme="majorHAnsi"/>
          <w:i/>
          <w:iCs/>
          <w:sz w:val="24"/>
          <w:szCs w:val="24"/>
        </w:rPr>
        <w:t>maqashid</w:t>
      </w:r>
      <w:proofErr w:type="spellEnd"/>
      <w:r w:rsidRPr="00BE6E76">
        <w:rPr>
          <w:rFonts w:asciiTheme="majorHAnsi" w:hAnsiTheme="majorHAnsi"/>
          <w:sz w:val="24"/>
          <w:szCs w:val="24"/>
        </w:rPr>
        <w:t xml:space="preserve"> has shifted from being just an ethical foundation to a tool of strategic analysis to formulate policies and direct the dynamics of Islamic educational innovation. This approach allows Islamic educational institutions to develop </w:t>
      </w:r>
      <w:r w:rsidR="003770F0">
        <w:rPr>
          <w:rFonts w:asciiTheme="majorHAnsi" w:hAnsiTheme="majorHAnsi"/>
          <w:sz w:val="24"/>
          <w:szCs w:val="24"/>
        </w:rPr>
        <w:t>innovative models that are not only relevant to the demands of the Industrial Revolution 4.0 but also aligned with their</w:t>
      </w:r>
      <w:r w:rsidRPr="00BE6E76">
        <w:rPr>
          <w:rFonts w:asciiTheme="majorHAnsi" w:hAnsiTheme="majorHAnsi"/>
          <w:sz w:val="24"/>
          <w:szCs w:val="24"/>
        </w:rPr>
        <w:t xml:space="preserve"> mission of forming human beings. This study emphasizes that </w:t>
      </w:r>
      <w:proofErr w:type="spellStart"/>
      <w:r w:rsidRPr="003770F0">
        <w:rPr>
          <w:rFonts w:asciiTheme="majorHAnsi" w:hAnsiTheme="majorHAnsi"/>
          <w:i/>
          <w:iCs/>
          <w:sz w:val="24"/>
          <w:szCs w:val="24"/>
        </w:rPr>
        <w:t>maqashid</w:t>
      </w:r>
      <w:proofErr w:type="spellEnd"/>
      <w:r w:rsidRPr="003770F0">
        <w:rPr>
          <w:rFonts w:asciiTheme="majorHAnsi" w:hAnsiTheme="majorHAnsi"/>
          <w:i/>
          <w:iCs/>
          <w:sz w:val="24"/>
          <w:szCs w:val="24"/>
        </w:rPr>
        <w:t xml:space="preserve"> </w:t>
      </w:r>
      <w:r w:rsidRPr="00BE6E76">
        <w:rPr>
          <w:rFonts w:asciiTheme="majorHAnsi" w:hAnsiTheme="majorHAnsi"/>
          <w:sz w:val="24"/>
          <w:szCs w:val="24"/>
        </w:rPr>
        <w:t xml:space="preserve">sharia </w:t>
      </w:r>
      <w:r w:rsidR="003770F0">
        <w:rPr>
          <w:rFonts w:asciiTheme="majorHAnsi" w:hAnsiTheme="majorHAnsi"/>
          <w:sz w:val="24"/>
          <w:szCs w:val="24"/>
        </w:rPr>
        <w:t>serves as an axis that unites values-based and evidence-based innovation, resulting in practices that are more comprehensive, sustainable, and offer</w:t>
      </w:r>
      <w:r w:rsidRPr="00BE6E76">
        <w:rPr>
          <w:rFonts w:asciiTheme="majorHAnsi" w:hAnsiTheme="majorHAnsi"/>
          <w:sz w:val="24"/>
          <w:szCs w:val="24"/>
        </w:rPr>
        <w:t xml:space="preserve"> competitive added value. Thus, </w:t>
      </w:r>
      <w:r w:rsidR="003770F0">
        <w:rPr>
          <w:rFonts w:asciiTheme="majorHAnsi" w:hAnsiTheme="majorHAnsi"/>
          <w:sz w:val="24"/>
          <w:szCs w:val="24"/>
        </w:rPr>
        <w:t xml:space="preserve">integrating sharia </w:t>
      </w:r>
      <w:proofErr w:type="spellStart"/>
      <w:r w:rsidR="003770F0" w:rsidRPr="003770F0">
        <w:rPr>
          <w:rFonts w:asciiTheme="majorHAnsi" w:hAnsiTheme="majorHAnsi"/>
          <w:i/>
          <w:iCs/>
          <w:sz w:val="24"/>
          <w:szCs w:val="24"/>
        </w:rPr>
        <w:t>maqashid</w:t>
      </w:r>
      <w:proofErr w:type="spellEnd"/>
      <w:r w:rsidR="003770F0">
        <w:rPr>
          <w:rFonts w:asciiTheme="majorHAnsi" w:hAnsiTheme="majorHAnsi"/>
          <w:sz w:val="24"/>
          <w:szCs w:val="24"/>
        </w:rPr>
        <w:t xml:space="preserve"> serves as a strategic framework that enables</w:t>
      </w:r>
      <w:r w:rsidRPr="00BE6E76">
        <w:rPr>
          <w:rFonts w:asciiTheme="majorHAnsi" w:hAnsiTheme="majorHAnsi"/>
          <w:sz w:val="24"/>
          <w:szCs w:val="24"/>
        </w:rPr>
        <w:t xml:space="preserve"> Islamic education to achieve quality and competitiveness without losing its epistemological identity and fundamental values.</w:t>
      </w:r>
    </w:p>
    <w:p w14:paraId="7C7D46A7" w14:textId="77777777" w:rsidR="00F11000" w:rsidRDefault="00F11000" w:rsidP="00556D7F">
      <w:pPr>
        <w:autoSpaceDE w:val="0"/>
        <w:autoSpaceDN w:val="0"/>
        <w:adjustRightInd w:val="0"/>
        <w:spacing w:after="0"/>
        <w:jc w:val="both"/>
        <w:rPr>
          <w:rFonts w:asciiTheme="majorHAnsi" w:hAnsiTheme="majorHAnsi"/>
          <w:b/>
          <w:bCs/>
          <w:sz w:val="24"/>
          <w:szCs w:val="24"/>
          <w:lang w:val="id-ID"/>
        </w:rPr>
      </w:pPr>
      <w:r w:rsidRPr="0093426F">
        <w:rPr>
          <w:rFonts w:asciiTheme="majorHAnsi" w:hAnsiTheme="majorHAnsi"/>
          <w:b/>
          <w:bCs/>
          <w:sz w:val="24"/>
          <w:szCs w:val="24"/>
        </w:rPr>
        <w:t>Trends in the Field of Innovation in Islamic Education</w:t>
      </w:r>
    </w:p>
    <w:p w14:paraId="15AF18A8" w14:textId="2885434D" w:rsidR="006C4EC6" w:rsidRPr="006C4EC6" w:rsidRDefault="00F11000" w:rsidP="001B267C">
      <w:pPr>
        <w:autoSpaceDE w:val="0"/>
        <w:autoSpaceDN w:val="0"/>
        <w:adjustRightInd w:val="0"/>
        <w:spacing w:after="0"/>
        <w:ind w:firstLine="720"/>
        <w:jc w:val="both"/>
        <w:rPr>
          <w:rFonts w:asciiTheme="majorHAnsi" w:hAnsiTheme="majorHAnsi"/>
          <w:sz w:val="24"/>
          <w:szCs w:val="24"/>
          <w:lang w:val="id-ID"/>
        </w:rPr>
      </w:pPr>
      <w:r w:rsidRPr="006C4EC6">
        <w:rPr>
          <w:rFonts w:asciiTheme="majorHAnsi" w:hAnsiTheme="majorHAnsi"/>
          <w:sz w:val="24"/>
          <w:szCs w:val="24"/>
        </w:rPr>
        <w:t xml:space="preserve">A study of 23 articles shows that innovation in Islamic education is developing </w:t>
      </w:r>
      <w:r w:rsidR="003770F0">
        <w:rPr>
          <w:rFonts w:asciiTheme="majorHAnsi" w:hAnsiTheme="majorHAnsi"/>
          <w:sz w:val="24"/>
          <w:szCs w:val="24"/>
        </w:rPr>
        <w:t>across various fields, including curriculum, pedagogy, learning technology, institutional governance, and the strengthening of the values</w:t>
      </w:r>
      <w:r w:rsidRPr="006C4EC6">
        <w:rPr>
          <w:rFonts w:asciiTheme="majorHAnsi" w:hAnsiTheme="majorHAnsi"/>
          <w:sz w:val="24"/>
          <w:szCs w:val="24"/>
        </w:rPr>
        <w:t xml:space="preserve"> of character and sharia entrepreneurship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af1dddc2-642f-48b7-a4c2-bcd96a60cd89","http://www.mendeley.com/documents/?uuid=8592df48-3299-460b-924a-17dae9ff0a34","http://www.mendeley.com/documents/?uuid=bf9416c3-1030-498b-ab91-6e9c064600a9"]}],"mendeley":{"formattedCitation":"(Mukarom et al., 2024)","manualFormatting":"(Ajani, 2024)","plainTextFormattedCitation":"(Mukarom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(Ajani, 2024).</w:t>
      </w:r>
      <w:r>
        <w:rPr>
          <w:rFonts w:asciiTheme="majorHAnsi" w:hAnsiTheme="majorHAnsi"/>
          <w:sz w:val="24"/>
          <w:szCs w:val="24"/>
        </w:rPr>
        <w:fldChar w:fldCharType="end"/>
      </w:r>
      <w:r w:rsidRPr="006C4EC6">
        <w:rPr>
          <w:rFonts w:asciiTheme="majorHAnsi" w:hAnsiTheme="majorHAnsi"/>
          <w:sz w:val="24"/>
          <w:szCs w:val="24"/>
        </w:rPr>
        <w:t xml:space="preserve"> This trend reflects </w:t>
      </w:r>
      <w:r w:rsidR="003770F0">
        <w:rPr>
          <w:rFonts w:asciiTheme="majorHAnsi" w:hAnsiTheme="majorHAnsi"/>
          <w:sz w:val="24"/>
          <w:szCs w:val="24"/>
        </w:rPr>
        <w:t xml:space="preserve">a shift in Islamic education from traditional approaches to more adaptive, integrative, and aligned models </w:t>
      </w:r>
      <w:r w:rsidRPr="006C4EC6">
        <w:rPr>
          <w:rFonts w:asciiTheme="majorHAnsi" w:hAnsiTheme="majorHAnsi"/>
          <w:sz w:val="24"/>
          <w:szCs w:val="24"/>
        </w:rPr>
        <w:t xml:space="preserve">with the needs of the digital age. The literature shows that innovation at the curriculum level is the most dominant area, characterized by </w:t>
      </w:r>
      <w:r w:rsidR="003770F0">
        <w:rPr>
          <w:rFonts w:asciiTheme="majorHAnsi" w:hAnsiTheme="majorHAnsi"/>
          <w:sz w:val="24"/>
          <w:szCs w:val="24"/>
        </w:rPr>
        <w:t>increased curriculum development, an integrative curriculum that combines religious science and modern science, and a thematic curriculum grounded in</w:t>
      </w:r>
      <w:r w:rsidRPr="006C4EC6">
        <w:rPr>
          <w:rFonts w:asciiTheme="majorHAnsi" w:hAnsiTheme="majorHAnsi"/>
          <w:sz w:val="24"/>
          <w:szCs w:val="24"/>
        </w:rPr>
        <w:t xml:space="preserve"> sharia </w:t>
      </w:r>
      <w:proofErr w:type="spellStart"/>
      <w:r w:rsidRPr="006C4EC6">
        <w:rPr>
          <w:rFonts w:asciiTheme="majorHAnsi" w:hAnsiTheme="majorHAnsi"/>
          <w:sz w:val="24"/>
          <w:szCs w:val="24"/>
        </w:rPr>
        <w:t>maqashid</w:t>
      </w:r>
      <w:proofErr w:type="spellEnd"/>
      <w:r w:rsidRPr="006C4EC6">
        <w:rPr>
          <w:rFonts w:asciiTheme="majorHAnsi" w:hAnsiTheme="majorHAnsi"/>
          <w:sz w:val="24"/>
          <w:szCs w:val="24"/>
        </w:rPr>
        <w:t xml:space="preserve"> values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af1dddc2-642f-48b7-a4c2-bcd96a60cd89","http://www.mendeley.com/documents/?uuid=8592df48-3299-460b-924a-17dae9ff0a34","http://www.mendeley.com/documents/?uuid=2052f031-3f22-4a17-ba31-525e417eec95","http://www.mendeley.com/documents/?uuid=4d8e9942-8341-4d30-80d9-b019e4f6a16a"]}],"mendeley":{"formattedCitation":"(Mukarom et al., 2024)","manualFormatting":"(Navarro-Newball, 2023)","plainTextFormattedCitation":"(Mukarom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(Navarro-Newball, 2023).</w:t>
      </w:r>
      <w:r>
        <w:rPr>
          <w:rFonts w:asciiTheme="majorHAnsi" w:hAnsiTheme="majorHAnsi"/>
          <w:sz w:val="24"/>
          <w:szCs w:val="24"/>
        </w:rPr>
        <w:fldChar w:fldCharType="end"/>
      </w:r>
      <w:r w:rsidRPr="006C4EC6">
        <w:rPr>
          <w:rFonts w:asciiTheme="majorHAnsi" w:hAnsiTheme="majorHAnsi"/>
          <w:sz w:val="24"/>
          <w:szCs w:val="24"/>
        </w:rPr>
        <w:t xml:space="preserve"> This change is driven by </w:t>
      </w:r>
      <w:r w:rsidR="003770F0">
        <w:rPr>
          <w:rFonts w:asciiTheme="majorHAnsi" w:hAnsiTheme="majorHAnsi"/>
          <w:sz w:val="24"/>
          <w:szCs w:val="24"/>
        </w:rPr>
        <w:t xml:space="preserve">global demand for students with strong religious literacy and 21st-century competencies, such as </w:t>
      </w:r>
      <w:r w:rsidR="003770F0">
        <w:rPr>
          <w:rFonts w:asciiTheme="majorHAnsi" w:hAnsiTheme="majorHAnsi"/>
          <w:sz w:val="24"/>
          <w:szCs w:val="24"/>
        </w:rPr>
        <w:lastRenderedPageBreak/>
        <w:t>creativity, critical thinking</w:t>
      </w:r>
      <w:r w:rsidRPr="006C4EC6">
        <w:rPr>
          <w:rFonts w:asciiTheme="majorHAnsi" w:hAnsiTheme="majorHAnsi"/>
          <w:sz w:val="24"/>
          <w:szCs w:val="24"/>
        </w:rPr>
        <w:t xml:space="preserve">, effective communication, and technological literacy </w:t>
      </w:r>
      <w:r w:rsidR="00A55FEA">
        <w:rPr>
          <w:rFonts w:asciiTheme="majorHAnsi" w:hAnsiTheme="majorHAnsi"/>
          <w:sz w:val="24"/>
          <w:szCs w:val="24"/>
          <w:lang w:val="id-ID"/>
        </w:rPr>
        <w:fldChar w:fldCharType="begin" w:fldLock="1"/>
      </w:r>
      <w:r w:rsidR="00A55FEA">
        <w:rPr>
          <w:rFonts w:asciiTheme="majorHAnsi" w:hAnsiTheme="majorHAnsi"/>
          <w:sz w:val="24"/>
          <w:szCs w:val="24"/>
          <w:lang w:val="id-ID"/>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af1dddc2-642f-48b7-a4c2-bcd96a60cd89","http://www.mendeley.com/documents/?uuid=8592df48-3299-460b-924a-17dae9ff0a34","http://www.mendeley.com/documents/?uuid=24736533-9af2-492a-9b9a-8566c9929886"]}],"mendeley":{"formattedCitation":"(Mukarom et al., 2024)","manualFormatting":"(Proietti, 2025)","plainTextFormattedCitation":"(Mukarom et al., 2024)","previouslyFormattedCitation":"(Mukarom et al., 2024)"},"properties":{"noteIndex":0},"schema":"https://github.com/citation-style-language/schema/raw/master/csl-citation.json"}</w:instrText>
      </w:r>
      <w:r w:rsidR="00A55FEA">
        <w:rPr>
          <w:rFonts w:asciiTheme="majorHAnsi" w:hAnsiTheme="majorHAnsi"/>
          <w:sz w:val="24"/>
          <w:szCs w:val="24"/>
          <w:lang w:val="id-ID"/>
        </w:rPr>
        <w:fldChar w:fldCharType="separate"/>
      </w:r>
      <w:r w:rsidR="00A55FEA" w:rsidRPr="00A10DF6">
        <w:rPr>
          <w:rFonts w:asciiTheme="majorHAnsi" w:hAnsiTheme="majorHAnsi"/>
          <w:noProof/>
          <w:sz w:val="24"/>
          <w:szCs w:val="24"/>
          <w:lang w:val="id-ID"/>
        </w:rPr>
        <w:t>(</w:t>
      </w:r>
      <w:r w:rsidR="00A55FEA" w:rsidRPr="00A55FEA">
        <w:rPr>
          <w:rFonts w:asciiTheme="majorHAnsi" w:hAnsiTheme="majorHAnsi"/>
          <w:noProof/>
          <w:sz w:val="24"/>
          <w:szCs w:val="24"/>
          <w:lang w:val="id-ID"/>
        </w:rPr>
        <w:t>Proietti</w:t>
      </w:r>
      <w:r w:rsidR="00A55FEA" w:rsidRPr="00A10DF6">
        <w:rPr>
          <w:rFonts w:asciiTheme="majorHAnsi" w:hAnsiTheme="majorHAnsi"/>
          <w:noProof/>
          <w:sz w:val="24"/>
          <w:szCs w:val="24"/>
          <w:lang w:val="id-ID"/>
        </w:rPr>
        <w:t>, 202</w:t>
      </w:r>
      <w:r w:rsidR="00A55FEA">
        <w:rPr>
          <w:rFonts w:asciiTheme="majorHAnsi" w:hAnsiTheme="majorHAnsi"/>
          <w:noProof/>
          <w:sz w:val="24"/>
          <w:szCs w:val="24"/>
          <w:lang w:val="id-ID"/>
        </w:rPr>
        <w:t>5</w:t>
      </w:r>
      <w:r w:rsidR="00A55FEA" w:rsidRPr="00A10DF6">
        <w:rPr>
          <w:rFonts w:asciiTheme="majorHAnsi" w:hAnsiTheme="majorHAnsi"/>
          <w:noProof/>
          <w:sz w:val="24"/>
          <w:szCs w:val="24"/>
          <w:lang w:val="id-ID"/>
        </w:rPr>
        <w:t>)</w:t>
      </w:r>
      <w:r w:rsidR="00A55FEA">
        <w:rPr>
          <w:rFonts w:asciiTheme="majorHAnsi" w:hAnsiTheme="majorHAnsi"/>
          <w:sz w:val="24"/>
          <w:szCs w:val="24"/>
          <w:lang w:val="id-ID"/>
        </w:rPr>
        <w:fldChar w:fldCharType="end"/>
      </w:r>
      <w:r w:rsidR="006C4EC6" w:rsidRPr="006C4EC6">
        <w:rPr>
          <w:rFonts w:asciiTheme="majorHAnsi" w:hAnsiTheme="majorHAnsi"/>
          <w:sz w:val="24"/>
          <w:szCs w:val="24"/>
          <w:lang w:val="id-ID"/>
        </w:rPr>
        <w:t>.</w:t>
      </w:r>
    </w:p>
    <w:p w14:paraId="37BCC157" w14:textId="3BA05496" w:rsidR="00F11000" w:rsidRPr="006C4EC6" w:rsidRDefault="00F11000" w:rsidP="00E371C3">
      <w:pPr>
        <w:autoSpaceDE w:val="0"/>
        <w:autoSpaceDN w:val="0"/>
        <w:adjustRightInd w:val="0"/>
        <w:spacing w:after="0"/>
        <w:ind w:firstLine="720"/>
        <w:jc w:val="both"/>
        <w:rPr>
          <w:rFonts w:asciiTheme="majorHAnsi" w:hAnsiTheme="majorHAnsi"/>
          <w:sz w:val="24"/>
          <w:szCs w:val="24"/>
          <w:lang w:val="id-ID"/>
        </w:rPr>
      </w:pPr>
      <w:r w:rsidRPr="006C4EC6">
        <w:rPr>
          <w:rFonts w:asciiTheme="majorHAnsi" w:hAnsiTheme="majorHAnsi"/>
          <w:sz w:val="24"/>
          <w:szCs w:val="24"/>
        </w:rPr>
        <w:t>In the field of pedagogy, the innovations that most often emerge are the application of active, collaborative, and project-based learning models, such as Project-Based Learning (</w:t>
      </w:r>
      <w:proofErr w:type="spellStart"/>
      <w:r w:rsidRPr="006C4EC6">
        <w:rPr>
          <w:rFonts w:asciiTheme="majorHAnsi" w:hAnsiTheme="majorHAnsi"/>
          <w:sz w:val="24"/>
          <w:szCs w:val="24"/>
        </w:rPr>
        <w:t>PjBL</w:t>
      </w:r>
      <w:proofErr w:type="spellEnd"/>
      <w:r w:rsidRPr="006C4EC6">
        <w:rPr>
          <w:rFonts w:asciiTheme="majorHAnsi" w:hAnsiTheme="majorHAnsi"/>
          <w:sz w:val="24"/>
          <w:szCs w:val="24"/>
        </w:rPr>
        <w:t xml:space="preserve">), Problem-Based Learning, Islamic STEAM, and research-based learning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af1dddc2-642f-48b7-a4c2-bcd96a60cd89","http://www.mendeley.com/documents/?uuid=8592df48-3299-460b-924a-17dae9ff0a34","http://www.mendeley.com/documents/?uuid=12cd0748-4d6a-49d3-92ec-dc6fd22a4dd6"]}],"mendeley":{"formattedCitation":"(Mukarom et al., 2024)","manualFormatting":"(Stylianidis et al., 2024)","plainTextFormattedCitation":"(Mukarom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(Stylianidis et al., 2024).</w:t>
      </w:r>
      <w:r>
        <w:rPr>
          <w:rFonts w:asciiTheme="majorHAnsi" w:hAnsiTheme="majorHAnsi"/>
          <w:sz w:val="24"/>
          <w:szCs w:val="24"/>
        </w:rPr>
        <w:fldChar w:fldCharType="end"/>
      </w:r>
      <w:r w:rsidRPr="006C4EC6">
        <w:rPr>
          <w:rFonts w:asciiTheme="majorHAnsi" w:hAnsiTheme="majorHAnsi"/>
          <w:sz w:val="24"/>
          <w:szCs w:val="24"/>
        </w:rPr>
        <w:t xml:space="preserve"> This trend is supported by articles that emphasize the need to transform teaching methods from teacher-centered to student-centered learning patterns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af1dddc2-642f-48b7-a4c2-bcd96a60cd89","http://www.mendeley.com/documents/?uuid=8592df48-3299-460b-924a-17dae9ff0a34"]}],"mendeley":{"formattedCitation":"(Mukarom et al., 2024)","manualFormatting":"(Mahsusi et al., 2024)","plainTextFormattedCitation":"(Mukarom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(Mahsusi et al., 2024).</w:t>
      </w:r>
      <w:r>
        <w:rPr>
          <w:rFonts w:asciiTheme="majorHAnsi" w:hAnsiTheme="majorHAnsi"/>
          <w:sz w:val="24"/>
          <w:szCs w:val="24"/>
        </w:rPr>
        <w:fldChar w:fldCharType="end"/>
      </w:r>
      <w:r w:rsidRPr="006C4EC6">
        <w:rPr>
          <w:rFonts w:asciiTheme="majorHAnsi" w:hAnsiTheme="majorHAnsi"/>
          <w:sz w:val="24"/>
          <w:szCs w:val="24"/>
        </w:rPr>
        <w:t xml:space="preserve"> The learning model not only improves cognitive quality, but also forms Islamic character through reflection activities, collaborative work, and problem-solving based on ethical values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af1dddc2-642f-48b7-a4c2-bcd96a60cd89","http://www.mendeley.com/documents/?uuid=8592df48-3299-460b-924a-17dae9ff0a34","http://www.mendeley.com/documents/?uuid=8b20fc97-5893-458f-bdaf-201bc19f8f01","http://www.mendeley.com/documents/?uuid=8028f74b-98d7-47cd-9fb4-49e1be2fdbbc"]}],"mendeley":{"formattedCitation":"(Mukarom et al., 2024)","manualFormatting":"(Fatmawati et al., 2024)","plainTextFormattedCitation":"(Mukarom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w:t>
      </w:r>
      <w:r>
        <w:rPr>
          <w:rFonts w:asciiTheme="majorHAnsi" w:hAnsiTheme="majorHAnsi" w:cs="Times New Roman"/>
          <w:noProof/>
          <w:sz w:val="24"/>
          <w:szCs w:val="24"/>
        </w:rPr>
        <w:t>Fatmawati et al., 2024</w:t>
      </w:r>
      <w:r w:rsidRPr="00A10DF6">
        <w:rPr>
          <w:rFonts w:asciiTheme="majorHAnsi" w:hAnsiTheme="majorHAnsi"/>
          <w:noProof/>
          <w:sz w:val="24"/>
          <w:szCs w:val="24"/>
        </w:rPr>
        <w:t>).</w:t>
      </w:r>
      <w:r>
        <w:rPr>
          <w:rFonts w:asciiTheme="majorHAnsi" w:hAnsiTheme="majorHAnsi"/>
          <w:sz w:val="24"/>
          <w:szCs w:val="24"/>
        </w:rPr>
        <w:fldChar w:fldCharType="end"/>
      </w:r>
      <w:r w:rsidRPr="006C4EC6">
        <w:rPr>
          <w:rFonts w:asciiTheme="majorHAnsi" w:hAnsiTheme="majorHAnsi"/>
          <w:sz w:val="24"/>
          <w:szCs w:val="24"/>
        </w:rPr>
        <w:t xml:space="preserve"> The literature also notes that technology integration has become a very prominent trend, especially since the development of e-learning, mobile learning, and digital application-based learning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af1dddc2-642f-48b7-a4c2-bcd96a60cd89","http://www.mendeley.com/documents/?uuid=8592df48-3299-460b-924a-17dae9ff0a34","http://www.mendeley.com/documents/?uuid=e663fd4b-4967-4bbd-ab92-473fe96afb3f","http://www.mendeley.com/documents/?uuid=0d411160-48e1-41cd-8c4b-b316b1da2660","http://www.mendeley.com/documents/?uuid=c00b9a32-f585-4808-b76c-d3027ed88ec4","http://www.mendeley.com/documents/?uuid=02b988d9-2de2-4d37-be8d-1d81fd293a13","http://www.mendeley.com/documents/?uuid=29b81689-d49f-4284-8cbf-262f90ab73f8","http://www.mendeley.com/documents/?uuid=a383ebc1-833d-429c-8b0a-250563cb0458","http://www.mendeley.com/documents/?uuid=fcb43b59-332b-4dcf-8072-0a3d43ae7832","http://www.mendeley.com/documents/?uuid=dcf63ec1-66fe-4c63-b4ea-194a98f4628a","http://www.mendeley.com/documents/?uuid=182f175c-c381-4ea2-b709-b00f52b221f7"]}],"mendeley":{"formattedCitation":"(Mukarom et al., 2024)","manualFormatting":"(Mbatha, 2024)","plainTextFormattedCitation":"(Mukarom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platforms (Mbatha, 2024).</w:t>
      </w:r>
      <w:r>
        <w:rPr>
          <w:rFonts w:asciiTheme="majorHAnsi" w:hAnsiTheme="majorHAnsi"/>
          <w:sz w:val="24"/>
          <w:szCs w:val="24"/>
        </w:rPr>
        <w:fldChar w:fldCharType="end"/>
      </w:r>
      <w:r w:rsidRPr="006C4EC6">
        <w:rPr>
          <w:rFonts w:asciiTheme="majorHAnsi" w:hAnsiTheme="majorHAnsi"/>
          <w:sz w:val="24"/>
          <w:szCs w:val="24"/>
        </w:rPr>
        <w:t xml:space="preserve"> This technological innovation not only facilitates access to information, but also expands the scope of pedagogical interaction through synchronous and asynchronous learning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af1dddc2-642f-48b7-a4c2-bcd96a60cd89","http://www.mendeley.com/documents/?uuid=8592df48-3299-460b-924a-17dae9ff0a34"]}],"mendeley":{"formattedCitation":"(Mukarom et al., 2024)","manualFormatting":"(Mahsusi et al., 2024)","plainTextFormattedCitation":"(Mukarom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7E2433">
        <w:rPr>
          <w:rFonts w:asciiTheme="majorHAnsi" w:hAnsiTheme="majorHAnsi"/>
          <w:noProof/>
          <w:sz w:val="24"/>
          <w:szCs w:val="24"/>
        </w:rPr>
        <w:t>Kasman et al., 2024).</w:t>
      </w:r>
      <w:r>
        <w:rPr>
          <w:rFonts w:asciiTheme="majorHAnsi" w:hAnsiTheme="majorHAnsi"/>
          <w:sz w:val="24"/>
          <w:szCs w:val="24"/>
        </w:rPr>
        <w:fldChar w:fldCharType="end"/>
      </w:r>
    </w:p>
    <w:p w14:paraId="09FBC727" w14:textId="0573AC2E" w:rsidR="0093426F" w:rsidRDefault="00F11000" w:rsidP="006C4EC6">
      <w:pPr>
        <w:autoSpaceDE w:val="0"/>
        <w:autoSpaceDN w:val="0"/>
        <w:adjustRightInd w:val="0"/>
        <w:spacing w:after="0"/>
        <w:ind w:firstLine="720"/>
        <w:jc w:val="both"/>
        <w:rPr>
          <w:rFonts w:asciiTheme="majorHAnsi" w:hAnsiTheme="majorHAnsi"/>
          <w:sz w:val="24"/>
          <w:szCs w:val="24"/>
          <w:lang w:val="id-ID"/>
        </w:rPr>
      </w:pPr>
      <w:r w:rsidRPr="006C4EC6">
        <w:rPr>
          <w:rFonts w:asciiTheme="majorHAnsi" w:hAnsiTheme="majorHAnsi"/>
          <w:sz w:val="24"/>
          <w:szCs w:val="24"/>
        </w:rPr>
        <w:t xml:space="preserve">In addition, the trend of institutional governance innovation shows the growing implementation of School-Based Management (SBM), integrated quality management, digital-based accreditation systems, and transformative leadership approaches in Islamic educational institutions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af1dddc2-642f-48b7-a4c2-bcd96a60cd89","http://www.mendeley.com/documents/?uuid=8592df48-3299-460b-924a-17dae9ff0a34","http://www.mendeley.com/documents/?uuid=165795d2-6f36-4b60-8d41-2e80157b3026","http://www.mendeley.com/documents/?uuid=2705efa7-fa45-43a2-8dd6-ef5b13f6af23","http://www.mendeley.com/documents/?uuid=2d666ef6-6ee6-4b16-8dd9-728d15ba77e2","http://www.mendeley.com/documents/?uuid=78c87846-377b-4689-963e-790b3cb2f2a9"]}],"mendeley":{"formattedCitation":"(Mukarom et al., 2024)","manualFormatting":"(Milicevic et al., 2024)","plainTextFormattedCitation":"(Mukarom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(Milicevic et al., 2024).</w:t>
      </w:r>
      <w:r>
        <w:rPr>
          <w:rFonts w:asciiTheme="majorHAnsi" w:hAnsiTheme="majorHAnsi"/>
          <w:sz w:val="24"/>
          <w:szCs w:val="24"/>
        </w:rPr>
        <w:fldChar w:fldCharType="end"/>
      </w:r>
      <w:r w:rsidRPr="006C4EC6">
        <w:rPr>
          <w:rFonts w:asciiTheme="majorHAnsi" w:hAnsiTheme="majorHAnsi"/>
          <w:sz w:val="24"/>
          <w:szCs w:val="24"/>
        </w:rPr>
        <w:t xml:space="preserve"> The focus is not only on improving operational efficiency, but also on strengthening a transparent, participatory, and sustainable Islamic organizational culture. The strengthening of character education and sharia entrepreneurship is also a significant trend, highlighted in the literature as a response to the need for institutions to form students with noble character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af1dddc2-642f-48b7-a4c2-bcd96a60cd89","http://www.mendeley.com/documents/?uuid=8592df48-3299-460b-924a-17dae9ff0a34"]}],"mendeley":{"formattedCitation":"(Mukarom et al., 2024)","manualFormatting":"(Mahsusi et al., 2024)","plainTextFormattedCitation":"(Mukarom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author":[{"dropping-particle":"","family":"Shofyan","given":"A","non-dropping-particle":"","parse-names":false,"suffix":""},{"dropping-particle":"","family":"Citriadin","given":"Y","non-dropping-particle":"","parse-names":false,"suffix":""},{"dropping-particle":"","family":"Maujud","given":"F","non-dropping-particle":"","parse-names":false,"suffix":""}],"container-title":"Jurnal Kepemimpinan Pendidikan Islam","id":"ITEM-1","issue":"1","issued":{"date-parts":[["2024"]]},"page":"41-59","title":"Tata Kelola Pendidikan Islam","type":"article-journal","volume":"9"},"uris":["http://www.mendeley.com/documents/?uuid=c9ce124f-1707-4629-82b8-358edc32e66c","http://www.mendeley.com/documents/?uuid=31317af6-4d50-4779-b1dd-821bc0da0790","http://www.mendeley.com/documents/?uuid=84d63d4f-d90a-4732-8453-30583987e4be"]}],"mendeley":{"formattedCitation":"(Shofyan et al., 2024)","manualFormatting":"Shofyan et al., 2024","plainTextFormattedCitation":"(Shofyan et al., 2024)","previouslyFormattedCitation":"(Shofyan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Shofyan et al., 2024</w:t>
      </w:r>
      <w:r>
        <w:rPr>
          <w:rFonts w:asciiTheme="majorHAnsi" w:hAnsiTheme="majorHAnsi"/>
          <w:sz w:val="24"/>
          <w:szCs w:val="24"/>
        </w:rPr>
        <w:fldChar w:fldCharType="end"/>
      </w:r>
      <w:r w:rsidRPr="00A10DF6">
        <w:rPr>
          <w:rFonts w:asciiTheme="majorHAnsi" w:hAnsiTheme="majorHAnsi"/>
          <w:noProof/>
          <w:sz w:val="24"/>
          <w:szCs w:val="24"/>
        </w:rPr>
        <w:t>).</w:t>
      </w:r>
      <w:r>
        <w:rPr>
          <w:rFonts w:asciiTheme="majorHAnsi" w:hAnsiTheme="majorHAnsi"/>
          <w:sz w:val="24"/>
          <w:szCs w:val="24"/>
        </w:rPr>
        <w:fldChar w:fldCharType="end"/>
      </w:r>
      <w:r w:rsidRPr="006C4EC6">
        <w:rPr>
          <w:rFonts w:asciiTheme="majorHAnsi" w:hAnsiTheme="majorHAnsi"/>
          <w:sz w:val="24"/>
          <w:szCs w:val="24"/>
        </w:rPr>
        <w:t xml:space="preserve"> Sharia-based entrepreneurship programs, Islamic business labs, and business project-based learning are examples of innovations that are widely discussed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Era","type":"article-journal"},"uris":["http://www.mendeley.com/documents/?uuid=8e20d346-885f-4e77-b79c-2ce2f70c6efb","http://www.mendeley.com/documents/?uuid=bf160c12-0ce6-4026-9c0d-708175d69611"]}],"mendeley":{"formattedCitation":"(Mukarom et al., 2024)","manualFormatting":"(Fian et al., 2025)","plainTextFormattedCitation":"(Mukarom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(Wang et al., 2023).</w:t>
      </w:r>
      <w:r>
        <w:rPr>
          <w:rFonts w:asciiTheme="majorHAnsi" w:hAnsiTheme="majorHAnsi"/>
          <w:sz w:val="24"/>
          <w:szCs w:val="24"/>
        </w:rPr>
        <w:fldChar w:fldCharType="end"/>
      </w:r>
      <w:r w:rsidRPr="006C4EC6">
        <w:rPr>
          <w:rFonts w:asciiTheme="majorHAnsi" w:hAnsiTheme="majorHAnsi"/>
          <w:sz w:val="24"/>
          <w:szCs w:val="24"/>
        </w:rPr>
        <w:t xml:space="preserve"> To clarify </w:t>
      </w:r>
      <w:r>
        <w:rPr>
          <w:rFonts w:asciiTheme="majorHAnsi" w:hAnsiTheme="majorHAnsi"/>
          <w:sz w:val="24"/>
          <w:szCs w:val="24"/>
        </w:rPr>
        <w:t xml:space="preserve">the thematic trends in the literature, the following table presents a mapping of innovation trends based on </w:t>
      </w:r>
      <w:r w:rsidRPr="006C4EC6">
        <w:rPr>
          <w:rFonts w:asciiTheme="majorHAnsi" w:hAnsiTheme="majorHAnsi"/>
          <w:sz w:val="24"/>
          <w:szCs w:val="24"/>
        </w:rPr>
        <w:t>the analysis of 23 articles in Table 2</w:t>
      </w:r>
      <w:r w:rsidR="006C4EC6">
        <w:rPr>
          <w:rFonts w:asciiTheme="majorHAnsi" w:hAnsiTheme="majorHAnsi"/>
          <w:sz w:val="24"/>
          <w:szCs w:val="24"/>
          <w:lang w:val="id-ID"/>
        </w:rPr>
        <w:t>.</w:t>
      </w:r>
    </w:p>
    <w:p w14:paraId="74D6E1D1" w14:textId="05454DF4" w:rsidR="00F9603D" w:rsidRPr="00F9603D" w:rsidRDefault="00F11000" w:rsidP="00F9603D">
      <w:pPr>
        <w:autoSpaceDE w:val="0"/>
        <w:autoSpaceDN w:val="0"/>
        <w:adjustRightInd w:val="0"/>
        <w:spacing w:after="0"/>
        <w:jc w:val="both"/>
        <w:rPr>
          <w:rFonts w:asciiTheme="majorHAnsi" w:hAnsiTheme="majorHAnsi"/>
          <w:sz w:val="24"/>
          <w:szCs w:val="24"/>
          <w:lang w:val="id-ID"/>
        </w:rPr>
      </w:pPr>
      <w:r>
        <w:rPr>
          <w:rFonts w:asciiTheme="majorHAnsi" w:hAnsiTheme="majorHAnsi"/>
          <w:sz w:val="24"/>
          <w:szCs w:val="24"/>
        </w:rPr>
        <w:t xml:space="preserve">Table 2. Islamic Education Innovation Trends </w:t>
      </w:r>
    </w:p>
    <w:tbl>
      <w:tblPr>
        <w:tblStyle w:val="TableGrid"/>
        <w:tblW w:w="8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4"/>
        <w:gridCol w:w="3461"/>
        <w:gridCol w:w="3120"/>
      </w:tblGrid>
      <w:tr w:rsidR="006C4EC6" w14:paraId="501CCDDB" w14:textId="77777777" w:rsidTr="00F11000">
        <w:trPr>
          <w:tblHeader/>
        </w:trPr>
        <w:tc>
          <w:tcPr>
            <w:tcW w:w="1975" w:type="dxa"/>
            <w:tcBorders>
              <w:top w:val="single" w:sz="4" w:space="0" w:color="auto"/>
              <w:bottom w:val="single" w:sz="4" w:space="0" w:color="auto"/>
            </w:tcBorders>
            <w:vAlign w:val="center"/>
          </w:tcPr>
          <w:p w14:paraId="592E2FE0" w14:textId="7DD787F0" w:rsidR="006C4EC6" w:rsidRPr="006C4EC6" w:rsidRDefault="00F11000" w:rsidP="006C4EC6">
            <w:pPr>
              <w:autoSpaceDE w:val="0"/>
              <w:autoSpaceDN w:val="0"/>
              <w:adjustRightInd w:val="0"/>
              <w:jc w:val="center"/>
              <w:rPr>
                <w:rFonts w:asciiTheme="majorHAnsi" w:hAnsiTheme="majorHAnsi"/>
                <w:b/>
                <w:bCs/>
                <w:sz w:val="24"/>
                <w:szCs w:val="24"/>
                <w:lang w:val="id-ID"/>
              </w:rPr>
            </w:pPr>
            <w:r w:rsidRPr="006C4EC6">
              <w:rPr>
                <w:rFonts w:asciiTheme="majorHAnsi" w:hAnsiTheme="majorHAnsi"/>
                <w:b/>
                <w:bCs/>
                <w:sz w:val="24"/>
                <w:szCs w:val="24"/>
              </w:rPr>
              <w:t>Innovation Field</w:t>
            </w:r>
          </w:p>
        </w:tc>
        <w:tc>
          <w:tcPr>
            <w:tcW w:w="3510" w:type="dxa"/>
            <w:tcBorders>
              <w:top w:val="single" w:sz="4" w:space="0" w:color="auto"/>
              <w:bottom w:val="single" w:sz="4" w:space="0" w:color="auto"/>
            </w:tcBorders>
            <w:vAlign w:val="center"/>
          </w:tcPr>
          <w:p w14:paraId="5BEF7F09" w14:textId="0EA0DE2E" w:rsidR="006C4EC6" w:rsidRPr="006C4EC6" w:rsidRDefault="00F11000" w:rsidP="006C4EC6">
            <w:pPr>
              <w:autoSpaceDE w:val="0"/>
              <w:autoSpaceDN w:val="0"/>
              <w:adjustRightInd w:val="0"/>
              <w:jc w:val="center"/>
              <w:rPr>
                <w:rFonts w:asciiTheme="majorHAnsi" w:hAnsiTheme="majorHAnsi"/>
                <w:b/>
                <w:bCs/>
                <w:sz w:val="24"/>
                <w:szCs w:val="24"/>
                <w:lang w:val="id-ID"/>
              </w:rPr>
            </w:pPr>
            <w:r w:rsidRPr="006C4EC6">
              <w:rPr>
                <w:rFonts w:asciiTheme="majorHAnsi" w:hAnsiTheme="majorHAnsi"/>
                <w:b/>
                <w:bCs/>
                <w:sz w:val="24"/>
                <w:szCs w:val="24"/>
              </w:rPr>
              <w:t>Focus on Renewal in the Literature</w:t>
            </w:r>
          </w:p>
        </w:tc>
        <w:tc>
          <w:tcPr>
            <w:tcW w:w="3150" w:type="dxa"/>
            <w:tcBorders>
              <w:top w:val="single" w:sz="4" w:space="0" w:color="auto"/>
              <w:bottom w:val="single" w:sz="4" w:space="0" w:color="auto"/>
            </w:tcBorders>
            <w:vAlign w:val="center"/>
          </w:tcPr>
          <w:p w14:paraId="0DE9743C" w14:textId="4CBCA5EC" w:rsidR="006C4EC6" w:rsidRPr="006C4EC6" w:rsidRDefault="00F11000" w:rsidP="006C4EC6">
            <w:pPr>
              <w:autoSpaceDE w:val="0"/>
              <w:autoSpaceDN w:val="0"/>
              <w:adjustRightInd w:val="0"/>
              <w:jc w:val="center"/>
              <w:rPr>
                <w:rFonts w:asciiTheme="majorHAnsi" w:hAnsiTheme="majorHAnsi"/>
                <w:b/>
                <w:bCs/>
                <w:sz w:val="24"/>
                <w:szCs w:val="24"/>
                <w:lang w:val="id-ID"/>
              </w:rPr>
            </w:pPr>
            <w:r w:rsidRPr="006C4EC6">
              <w:rPr>
                <w:rFonts w:asciiTheme="majorHAnsi" w:hAnsiTheme="majorHAnsi"/>
                <w:b/>
                <w:bCs/>
                <w:sz w:val="24"/>
                <w:szCs w:val="24"/>
              </w:rPr>
              <w:t>Examples</w:t>
            </w:r>
          </w:p>
        </w:tc>
      </w:tr>
      <w:tr w:rsidR="006C4EC6" w14:paraId="6D400D0E" w14:textId="77777777" w:rsidTr="00F11000">
        <w:tc>
          <w:tcPr>
            <w:tcW w:w="1975" w:type="dxa"/>
            <w:tcBorders>
              <w:top w:val="single" w:sz="4" w:space="0" w:color="auto"/>
            </w:tcBorders>
          </w:tcPr>
          <w:p w14:paraId="7C121CE7" w14:textId="244EE18B" w:rsidR="006C4EC6" w:rsidRDefault="00F11000" w:rsidP="007570DF">
            <w:pPr>
              <w:autoSpaceDE w:val="0"/>
              <w:autoSpaceDN w:val="0"/>
              <w:adjustRightInd w:val="0"/>
              <w:jc w:val="center"/>
              <w:rPr>
                <w:rFonts w:asciiTheme="majorHAnsi" w:hAnsiTheme="majorHAnsi"/>
                <w:sz w:val="24"/>
                <w:szCs w:val="24"/>
                <w:lang w:val="id-ID"/>
              </w:rPr>
            </w:pPr>
            <w:r w:rsidRPr="006C4EC6">
              <w:rPr>
                <w:rFonts w:asciiTheme="majorHAnsi" w:hAnsiTheme="majorHAnsi"/>
                <w:sz w:val="24"/>
                <w:szCs w:val="24"/>
              </w:rPr>
              <w:t>Curriculum Development</w:t>
            </w:r>
          </w:p>
        </w:tc>
        <w:tc>
          <w:tcPr>
            <w:tcW w:w="3510" w:type="dxa"/>
            <w:tcBorders>
              <w:top w:val="single" w:sz="4" w:space="0" w:color="auto"/>
            </w:tcBorders>
          </w:tcPr>
          <w:p w14:paraId="5DEBBBA8" w14:textId="113B9BD2" w:rsidR="006C4EC6" w:rsidRDefault="00F11000" w:rsidP="007570DF">
            <w:pPr>
              <w:autoSpaceDE w:val="0"/>
              <w:autoSpaceDN w:val="0"/>
              <w:adjustRightInd w:val="0"/>
              <w:jc w:val="center"/>
              <w:rPr>
                <w:rFonts w:asciiTheme="majorHAnsi" w:hAnsiTheme="majorHAnsi"/>
                <w:sz w:val="24"/>
                <w:szCs w:val="24"/>
                <w:lang w:val="id-ID"/>
              </w:rPr>
            </w:pPr>
            <w:r w:rsidRPr="006C4EC6">
              <w:rPr>
                <w:rFonts w:asciiTheme="majorHAnsi" w:hAnsiTheme="majorHAnsi"/>
                <w:sz w:val="24"/>
                <w:szCs w:val="24"/>
              </w:rPr>
              <w:t xml:space="preserve">Integration of Islamic values with </w:t>
            </w:r>
            <w:r w:rsidR="003770F0">
              <w:rPr>
                <w:rFonts w:asciiTheme="majorHAnsi" w:hAnsiTheme="majorHAnsi"/>
                <w:sz w:val="24"/>
                <w:szCs w:val="24"/>
              </w:rPr>
              <w:t>21st-century</w:t>
            </w:r>
            <w:r w:rsidRPr="006C4EC6">
              <w:rPr>
                <w:rFonts w:asciiTheme="majorHAnsi" w:hAnsiTheme="majorHAnsi"/>
                <w:sz w:val="24"/>
                <w:szCs w:val="24"/>
              </w:rPr>
              <w:t xml:space="preserve"> competencies</w:t>
            </w:r>
          </w:p>
        </w:tc>
        <w:tc>
          <w:tcPr>
            <w:tcW w:w="3150" w:type="dxa"/>
            <w:tcBorders>
              <w:top w:val="single" w:sz="4" w:space="0" w:color="auto"/>
            </w:tcBorders>
          </w:tcPr>
          <w:p w14:paraId="378B120B" w14:textId="57ACD04C" w:rsidR="006C4EC6" w:rsidRDefault="00F11000" w:rsidP="007570DF">
            <w:pPr>
              <w:autoSpaceDE w:val="0"/>
              <w:autoSpaceDN w:val="0"/>
              <w:adjustRightInd w:val="0"/>
              <w:jc w:val="center"/>
              <w:rPr>
                <w:rFonts w:asciiTheme="majorHAnsi" w:hAnsiTheme="majorHAnsi"/>
                <w:sz w:val="24"/>
                <w:szCs w:val="24"/>
                <w:lang w:val="id-ID"/>
              </w:rPr>
            </w:pPr>
            <w:r w:rsidRPr="006C4EC6">
              <w:rPr>
                <w:rFonts w:asciiTheme="majorHAnsi" w:hAnsiTheme="majorHAnsi"/>
                <w:sz w:val="24"/>
                <w:szCs w:val="24"/>
              </w:rPr>
              <w:t xml:space="preserve">Integrative curriculum of religions, </w:t>
            </w:r>
            <w:proofErr w:type="spellStart"/>
            <w:r w:rsidRPr="003770F0">
              <w:rPr>
                <w:rFonts w:asciiTheme="majorHAnsi" w:hAnsiTheme="majorHAnsi"/>
                <w:i/>
                <w:iCs/>
                <w:sz w:val="24"/>
                <w:szCs w:val="24"/>
              </w:rPr>
              <w:t>maqashid</w:t>
            </w:r>
            <w:proofErr w:type="spellEnd"/>
            <w:r w:rsidRPr="006C4EC6">
              <w:rPr>
                <w:rFonts w:asciiTheme="majorHAnsi" w:hAnsiTheme="majorHAnsi"/>
                <w:sz w:val="24"/>
                <w:szCs w:val="24"/>
              </w:rPr>
              <w:t xml:space="preserve"> sharia curriculum</w:t>
            </w:r>
          </w:p>
        </w:tc>
      </w:tr>
      <w:tr w:rsidR="006C4EC6" w14:paraId="569C072A" w14:textId="77777777" w:rsidTr="00F11000">
        <w:tc>
          <w:tcPr>
            <w:tcW w:w="1975" w:type="dxa"/>
          </w:tcPr>
          <w:p w14:paraId="4D41C2DA" w14:textId="18684F6D" w:rsidR="006C4EC6" w:rsidRDefault="00F11000" w:rsidP="007570DF">
            <w:pPr>
              <w:autoSpaceDE w:val="0"/>
              <w:autoSpaceDN w:val="0"/>
              <w:adjustRightInd w:val="0"/>
              <w:jc w:val="center"/>
              <w:rPr>
                <w:rFonts w:asciiTheme="majorHAnsi" w:hAnsiTheme="majorHAnsi"/>
                <w:sz w:val="24"/>
                <w:szCs w:val="24"/>
                <w:lang w:val="id-ID"/>
              </w:rPr>
            </w:pPr>
            <w:r w:rsidRPr="006C4EC6">
              <w:rPr>
                <w:rFonts w:asciiTheme="majorHAnsi" w:hAnsiTheme="majorHAnsi"/>
                <w:sz w:val="24"/>
                <w:szCs w:val="24"/>
              </w:rPr>
              <w:t>Pedagogical Innovation</w:t>
            </w:r>
          </w:p>
        </w:tc>
        <w:tc>
          <w:tcPr>
            <w:tcW w:w="3510" w:type="dxa"/>
          </w:tcPr>
          <w:p w14:paraId="6EDD0D45" w14:textId="55A1210E" w:rsidR="006C4EC6" w:rsidRDefault="00F11000" w:rsidP="007570DF">
            <w:pPr>
              <w:autoSpaceDE w:val="0"/>
              <w:autoSpaceDN w:val="0"/>
              <w:adjustRightInd w:val="0"/>
              <w:jc w:val="center"/>
              <w:rPr>
                <w:rFonts w:asciiTheme="majorHAnsi" w:hAnsiTheme="majorHAnsi"/>
                <w:sz w:val="24"/>
                <w:szCs w:val="24"/>
                <w:lang w:val="id-ID"/>
              </w:rPr>
            </w:pPr>
            <w:r w:rsidRPr="006C4EC6">
              <w:rPr>
                <w:rFonts w:asciiTheme="majorHAnsi" w:hAnsiTheme="majorHAnsi"/>
                <w:sz w:val="24"/>
                <w:szCs w:val="24"/>
              </w:rPr>
              <w:t>Active and creative learning</w:t>
            </w:r>
          </w:p>
        </w:tc>
        <w:tc>
          <w:tcPr>
            <w:tcW w:w="3150" w:type="dxa"/>
          </w:tcPr>
          <w:p w14:paraId="3152F55F" w14:textId="474A8947" w:rsidR="006C4EC6" w:rsidRDefault="00F11000" w:rsidP="007570DF">
            <w:pPr>
              <w:autoSpaceDE w:val="0"/>
              <w:autoSpaceDN w:val="0"/>
              <w:adjustRightInd w:val="0"/>
              <w:jc w:val="center"/>
              <w:rPr>
                <w:rFonts w:asciiTheme="majorHAnsi" w:hAnsiTheme="majorHAnsi"/>
                <w:sz w:val="24"/>
                <w:szCs w:val="24"/>
                <w:lang w:val="id-ID"/>
              </w:rPr>
            </w:pPr>
            <w:proofErr w:type="spellStart"/>
            <w:r w:rsidRPr="006C4EC6">
              <w:rPr>
                <w:rFonts w:asciiTheme="majorHAnsi" w:hAnsiTheme="majorHAnsi"/>
                <w:sz w:val="24"/>
                <w:szCs w:val="24"/>
              </w:rPr>
              <w:t>PjBL</w:t>
            </w:r>
            <w:proofErr w:type="spellEnd"/>
            <w:r w:rsidRPr="006C4EC6">
              <w:rPr>
                <w:rFonts w:asciiTheme="majorHAnsi" w:hAnsiTheme="majorHAnsi"/>
                <w:sz w:val="24"/>
                <w:szCs w:val="24"/>
              </w:rPr>
              <w:t>, Islamic STEAM, Problem-Based Learning, research-based learning</w:t>
            </w:r>
          </w:p>
        </w:tc>
      </w:tr>
      <w:tr w:rsidR="006C4EC6" w14:paraId="13B2DD79" w14:textId="77777777" w:rsidTr="00F11000">
        <w:tc>
          <w:tcPr>
            <w:tcW w:w="1975" w:type="dxa"/>
          </w:tcPr>
          <w:p w14:paraId="3ACBC54D" w14:textId="645631B7" w:rsidR="006C4EC6" w:rsidRDefault="00F11000" w:rsidP="007570DF">
            <w:pPr>
              <w:autoSpaceDE w:val="0"/>
              <w:autoSpaceDN w:val="0"/>
              <w:adjustRightInd w:val="0"/>
              <w:jc w:val="center"/>
              <w:rPr>
                <w:rFonts w:asciiTheme="majorHAnsi" w:hAnsiTheme="majorHAnsi"/>
                <w:sz w:val="24"/>
                <w:szCs w:val="24"/>
                <w:lang w:val="id-ID"/>
              </w:rPr>
            </w:pPr>
            <w:r w:rsidRPr="006C4EC6">
              <w:rPr>
                <w:rFonts w:asciiTheme="majorHAnsi" w:hAnsiTheme="majorHAnsi"/>
                <w:sz w:val="24"/>
                <w:szCs w:val="24"/>
              </w:rPr>
              <w:t>Learning Technology</w:t>
            </w:r>
          </w:p>
        </w:tc>
        <w:tc>
          <w:tcPr>
            <w:tcW w:w="3510" w:type="dxa"/>
          </w:tcPr>
          <w:p w14:paraId="365CFC28" w14:textId="323853DD" w:rsidR="006C4EC6" w:rsidRDefault="00F11000" w:rsidP="007570DF">
            <w:pPr>
              <w:autoSpaceDE w:val="0"/>
              <w:autoSpaceDN w:val="0"/>
              <w:adjustRightInd w:val="0"/>
              <w:jc w:val="center"/>
              <w:rPr>
                <w:rFonts w:asciiTheme="majorHAnsi" w:hAnsiTheme="majorHAnsi"/>
                <w:sz w:val="24"/>
                <w:szCs w:val="24"/>
                <w:lang w:val="id-ID"/>
              </w:rPr>
            </w:pPr>
            <w:r w:rsidRPr="006C4EC6">
              <w:rPr>
                <w:rFonts w:asciiTheme="majorHAnsi" w:hAnsiTheme="majorHAnsi"/>
                <w:sz w:val="24"/>
                <w:szCs w:val="24"/>
              </w:rPr>
              <w:t>Digitization and automation of learning</w:t>
            </w:r>
          </w:p>
        </w:tc>
        <w:tc>
          <w:tcPr>
            <w:tcW w:w="3150" w:type="dxa"/>
          </w:tcPr>
          <w:p w14:paraId="28425490" w14:textId="158AF37A" w:rsidR="006C4EC6" w:rsidRDefault="003770F0" w:rsidP="007570DF">
            <w:pPr>
              <w:autoSpaceDE w:val="0"/>
              <w:autoSpaceDN w:val="0"/>
              <w:adjustRightInd w:val="0"/>
              <w:jc w:val="center"/>
              <w:rPr>
                <w:rFonts w:asciiTheme="majorHAnsi" w:hAnsiTheme="majorHAnsi"/>
                <w:sz w:val="24"/>
                <w:szCs w:val="24"/>
                <w:lang w:val="id-ID"/>
              </w:rPr>
            </w:pPr>
            <w:r w:rsidRPr="006C4EC6">
              <w:rPr>
                <w:rFonts w:asciiTheme="majorHAnsi" w:hAnsiTheme="majorHAnsi"/>
                <w:sz w:val="24"/>
                <w:szCs w:val="24"/>
              </w:rPr>
              <w:t>E-learning, LMS, mobile learning, video learning,</w:t>
            </w:r>
            <w:r w:rsidR="00F11000" w:rsidRPr="006C4EC6">
              <w:rPr>
                <w:rFonts w:asciiTheme="majorHAnsi" w:hAnsiTheme="majorHAnsi"/>
                <w:sz w:val="24"/>
                <w:szCs w:val="24"/>
              </w:rPr>
              <w:t xml:space="preserve"> AI-education</w:t>
            </w:r>
          </w:p>
        </w:tc>
      </w:tr>
      <w:tr w:rsidR="006C4EC6" w14:paraId="0FD17FB3" w14:textId="77777777" w:rsidTr="00F11000">
        <w:tc>
          <w:tcPr>
            <w:tcW w:w="1975" w:type="dxa"/>
          </w:tcPr>
          <w:p w14:paraId="4FE73788" w14:textId="47D1C8D6" w:rsidR="006C4EC6" w:rsidRDefault="00F11000" w:rsidP="007570DF">
            <w:pPr>
              <w:autoSpaceDE w:val="0"/>
              <w:autoSpaceDN w:val="0"/>
              <w:adjustRightInd w:val="0"/>
              <w:jc w:val="center"/>
              <w:rPr>
                <w:rFonts w:asciiTheme="majorHAnsi" w:hAnsiTheme="majorHAnsi"/>
                <w:sz w:val="24"/>
                <w:szCs w:val="24"/>
                <w:lang w:val="id-ID"/>
              </w:rPr>
            </w:pPr>
            <w:r w:rsidRPr="006C4EC6">
              <w:rPr>
                <w:rFonts w:asciiTheme="majorHAnsi" w:hAnsiTheme="majorHAnsi"/>
                <w:sz w:val="24"/>
                <w:szCs w:val="24"/>
              </w:rPr>
              <w:lastRenderedPageBreak/>
              <w:t>Institutional Governance</w:t>
            </w:r>
          </w:p>
        </w:tc>
        <w:tc>
          <w:tcPr>
            <w:tcW w:w="3510" w:type="dxa"/>
          </w:tcPr>
          <w:p w14:paraId="744A4EAB" w14:textId="5E0F5962" w:rsidR="006C4EC6" w:rsidRDefault="00F11000" w:rsidP="007570DF">
            <w:pPr>
              <w:autoSpaceDE w:val="0"/>
              <w:autoSpaceDN w:val="0"/>
              <w:adjustRightInd w:val="0"/>
              <w:jc w:val="center"/>
              <w:rPr>
                <w:rFonts w:asciiTheme="majorHAnsi" w:hAnsiTheme="majorHAnsi"/>
                <w:sz w:val="24"/>
                <w:szCs w:val="24"/>
                <w:lang w:val="id-ID"/>
              </w:rPr>
            </w:pPr>
            <w:r w:rsidRPr="006C4EC6">
              <w:rPr>
                <w:rFonts w:asciiTheme="majorHAnsi" w:hAnsiTheme="majorHAnsi"/>
                <w:sz w:val="24"/>
                <w:szCs w:val="24"/>
              </w:rPr>
              <w:t>Quality management and autonomy based on Islamic values</w:t>
            </w:r>
          </w:p>
        </w:tc>
        <w:tc>
          <w:tcPr>
            <w:tcW w:w="3150" w:type="dxa"/>
          </w:tcPr>
          <w:p w14:paraId="61B8F666" w14:textId="1BA410A0" w:rsidR="006C4EC6" w:rsidRDefault="00F11000" w:rsidP="007570DF">
            <w:pPr>
              <w:autoSpaceDE w:val="0"/>
              <w:autoSpaceDN w:val="0"/>
              <w:adjustRightInd w:val="0"/>
              <w:jc w:val="center"/>
              <w:rPr>
                <w:rFonts w:asciiTheme="majorHAnsi" w:hAnsiTheme="majorHAnsi"/>
                <w:sz w:val="24"/>
                <w:szCs w:val="24"/>
                <w:lang w:val="id-ID"/>
              </w:rPr>
            </w:pPr>
            <w:r w:rsidRPr="006C4EC6">
              <w:rPr>
                <w:rFonts w:asciiTheme="majorHAnsi" w:hAnsiTheme="majorHAnsi"/>
                <w:sz w:val="24"/>
                <w:szCs w:val="24"/>
              </w:rPr>
              <w:t>SBM, TQM, digital accreditation system, transformative leadership</w:t>
            </w:r>
          </w:p>
        </w:tc>
      </w:tr>
      <w:tr w:rsidR="006C4EC6" w14:paraId="7250169E" w14:textId="77777777" w:rsidTr="00F11000">
        <w:tc>
          <w:tcPr>
            <w:tcW w:w="1975" w:type="dxa"/>
            <w:tcBorders>
              <w:bottom w:val="single" w:sz="4" w:space="0" w:color="auto"/>
            </w:tcBorders>
          </w:tcPr>
          <w:p w14:paraId="731CA4EE" w14:textId="12F66669" w:rsidR="006C4EC6" w:rsidRDefault="00F11000" w:rsidP="007570DF">
            <w:pPr>
              <w:autoSpaceDE w:val="0"/>
              <w:autoSpaceDN w:val="0"/>
              <w:adjustRightInd w:val="0"/>
              <w:jc w:val="center"/>
              <w:rPr>
                <w:rFonts w:asciiTheme="majorHAnsi" w:hAnsiTheme="majorHAnsi"/>
                <w:sz w:val="24"/>
                <w:szCs w:val="24"/>
                <w:lang w:val="id-ID"/>
              </w:rPr>
            </w:pPr>
            <w:r w:rsidRPr="007570DF">
              <w:rPr>
                <w:rFonts w:asciiTheme="majorHAnsi" w:hAnsiTheme="majorHAnsi"/>
                <w:sz w:val="24"/>
                <w:szCs w:val="24"/>
              </w:rPr>
              <w:t>Sharia Character Education and Entrepreneurship</w:t>
            </w:r>
          </w:p>
        </w:tc>
        <w:tc>
          <w:tcPr>
            <w:tcW w:w="3510" w:type="dxa"/>
            <w:tcBorders>
              <w:bottom w:val="single" w:sz="4" w:space="0" w:color="auto"/>
            </w:tcBorders>
          </w:tcPr>
          <w:p w14:paraId="2CF0336D" w14:textId="0D78B3F4" w:rsidR="006C4EC6" w:rsidRDefault="00F11000" w:rsidP="007570DF">
            <w:pPr>
              <w:autoSpaceDE w:val="0"/>
              <w:autoSpaceDN w:val="0"/>
              <w:adjustRightInd w:val="0"/>
              <w:jc w:val="center"/>
              <w:rPr>
                <w:rFonts w:asciiTheme="majorHAnsi" w:hAnsiTheme="majorHAnsi"/>
                <w:sz w:val="24"/>
                <w:szCs w:val="24"/>
                <w:lang w:val="id-ID"/>
              </w:rPr>
            </w:pPr>
            <w:r w:rsidRPr="007570DF">
              <w:rPr>
                <w:rFonts w:asciiTheme="majorHAnsi" w:hAnsiTheme="majorHAnsi"/>
                <w:sz w:val="24"/>
                <w:szCs w:val="24"/>
              </w:rPr>
              <w:t>Strengthening spiritual, moral, and economic independence</w:t>
            </w:r>
          </w:p>
        </w:tc>
        <w:tc>
          <w:tcPr>
            <w:tcW w:w="3150" w:type="dxa"/>
            <w:tcBorders>
              <w:bottom w:val="single" w:sz="4" w:space="0" w:color="auto"/>
            </w:tcBorders>
          </w:tcPr>
          <w:p w14:paraId="15F1A4E8" w14:textId="3810E03B" w:rsidR="006C4EC6" w:rsidRDefault="00F11000" w:rsidP="007570DF">
            <w:pPr>
              <w:autoSpaceDE w:val="0"/>
              <w:autoSpaceDN w:val="0"/>
              <w:adjustRightInd w:val="0"/>
              <w:jc w:val="center"/>
              <w:rPr>
                <w:rFonts w:asciiTheme="majorHAnsi" w:hAnsiTheme="majorHAnsi"/>
                <w:sz w:val="24"/>
                <w:szCs w:val="24"/>
                <w:lang w:val="id-ID"/>
              </w:rPr>
            </w:pPr>
            <w:r w:rsidRPr="006C4EC6">
              <w:rPr>
                <w:rFonts w:asciiTheme="majorHAnsi" w:hAnsiTheme="majorHAnsi"/>
                <w:sz w:val="24"/>
                <w:szCs w:val="24"/>
              </w:rPr>
              <w:t xml:space="preserve">Integrative moral education, </w:t>
            </w:r>
            <w:r w:rsidR="003770F0">
              <w:rPr>
                <w:rFonts w:asciiTheme="majorHAnsi" w:hAnsiTheme="majorHAnsi"/>
                <w:sz w:val="24"/>
                <w:szCs w:val="24"/>
              </w:rPr>
              <w:t>Sharia</w:t>
            </w:r>
            <w:r w:rsidRPr="006C4EC6">
              <w:rPr>
                <w:rFonts w:asciiTheme="majorHAnsi" w:hAnsiTheme="majorHAnsi"/>
                <w:sz w:val="24"/>
                <w:szCs w:val="24"/>
              </w:rPr>
              <w:t xml:space="preserve"> entrepreneurship laboratory, business project</w:t>
            </w:r>
          </w:p>
        </w:tc>
      </w:tr>
    </w:tbl>
    <w:p w14:paraId="421DCE98" w14:textId="5D23183A" w:rsidR="00F11000" w:rsidRPr="0093426F" w:rsidRDefault="00F11000" w:rsidP="00E861D2">
      <w:pPr>
        <w:autoSpaceDE w:val="0"/>
        <w:autoSpaceDN w:val="0"/>
        <w:adjustRightInd w:val="0"/>
        <w:spacing w:after="0"/>
        <w:ind w:firstLine="720"/>
        <w:jc w:val="both"/>
        <w:rPr>
          <w:rFonts w:asciiTheme="majorHAnsi" w:hAnsiTheme="majorHAnsi"/>
          <w:sz w:val="24"/>
          <w:szCs w:val="24"/>
          <w:lang w:val="id-ID"/>
        </w:rPr>
      </w:pPr>
      <w:r w:rsidRPr="006C4EC6">
        <w:rPr>
          <w:rFonts w:asciiTheme="majorHAnsi" w:hAnsiTheme="majorHAnsi"/>
          <w:sz w:val="24"/>
          <w:szCs w:val="24"/>
        </w:rPr>
        <w:t xml:space="preserve">From the table, it can be seen that innovation in Islamic education does not </w:t>
      </w:r>
      <w:r w:rsidR="003770F0">
        <w:rPr>
          <w:rFonts w:asciiTheme="majorHAnsi" w:hAnsiTheme="majorHAnsi"/>
          <w:sz w:val="24"/>
          <w:szCs w:val="24"/>
        </w:rPr>
        <w:t xml:space="preserve">focus solely on academic aspects but also on character, governance, and </w:t>
      </w:r>
      <w:r w:rsidRPr="006C4EC6">
        <w:rPr>
          <w:rFonts w:asciiTheme="majorHAnsi" w:hAnsiTheme="majorHAnsi"/>
          <w:sz w:val="24"/>
          <w:szCs w:val="24"/>
        </w:rPr>
        <w:t xml:space="preserve">technology. This shows that universities, schools, and Islamic boarding schools are </w:t>
      </w:r>
      <w:r w:rsidR="003770F0">
        <w:rPr>
          <w:rFonts w:asciiTheme="majorHAnsi" w:hAnsiTheme="majorHAnsi"/>
          <w:sz w:val="24"/>
          <w:szCs w:val="24"/>
        </w:rPr>
        <w:t>developing</w:t>
      </w:r>
      <w:r w:rsidRPr="006C4EC6">
        <w:rPr>
          <w:rFonts w:asciiTheme="majorHAnsi" w:hAnsiTheme="majorHAnsi"/>
          <w:sz w:val="24"/>
          <w:szCs w:val="24"/>
        </w:rPr>
        <w:t xml:space="preserve"> a more comprehensive innovation model to improve the quality and competitiveness of institutions. This innovative trend also demonstrates the continuity between Islamic values and the demands of modernity, where innovation does not simply keep pace with technological developments</w:t>
      </w:r>
      <w:r w:rsidR="003770F0">
        <w:rPr>
          <w:rFonts w:asciiTheme="majorHAnsi" w:hAnsiTheme="majorHAnsi"/>
          <w:sz w:val="24"/>
          <w:szCs w:val="24"/>
        </w:rPr>
        <w:t xml:space="preserve"> but is also rooted in the principles of sharia </w:t>
      </w:r>
      <w:proofErr w:type="spellStart"/>
      <w:r w:rsidR="003770F0" w:rsidRPr="003770F0">
        <w:rPr>
          <w:rFonts w:asciiTheme="majorHAnsi" w:hAnsiTheme="majorHAnsi"/>
          <w:i/>
          <w:iCs/>
          <w:sz w:val="24"/>
          <w:szCs w:val="24"/>
        </w:rPr>
        <w:t>maqashid</w:t>
      </w:r>
      <w:proofErr w:type="spellEnd"/>
      <w:r w:rsidR="003770F0">
        <w:rPr>
          <w:rFonts w:asciiTheme="majorHAnsi" w:hAnsiTheme="majorHAnsi"/>
          <w:sz w:val="24"/>
          <w:szCs w:val="24"/>
        </w:rPr>
        <w:t xml:space="preserve"> to ensure that renewal remains in harmony with the holistic goals of Islamic education</w:t>
      </w:r>
      <w:r w:rsidRPr="006C4EC6">
        <w:rPr>
          <w:rFonts w:asciiTheme="majorHAnsi" w:hAnsiTheme="majorHAnsi"/>
          <w:sz w:val="24"/>
          <w:szCs w:val="24"/>
        </w:rPr>
        <w:t>.</w:t>
      </w:r>
    </w:p>
    <w:p w14:paraId="0C8B7869" w14:textId="77777777" w:rsidR="00F11000" w:rsidRDefault="00F11000" w:rsidP="00E861D2">
      <w:pPr>
        <w:autoSpaceDE w:val="0"/>
        <w:autoSpaceDN w:val="0"/>
        <w:adjustRightInd w:val="0"/>
        <w:spacing w:after="0"/>
        <w:jc w:val="both"/>
        <w:rPr>
          <w:rFonts w:asciiTheme="majorHAnsi" w:hAnsiTheme="majorHAnsi"/>
          <w:b/>
          <w:bCs/>
          <w:sz w:val="24"/>
          <w:szCs w:val="24"/>
          <w:lang w:val="id-ID"/>
        </w:rPr>
      </w:pPr>
      <w:r w:rsidRPr="0093426F">
        <w:rPr>
          <w:rFonts w:asciiTheme="majorHAnsi" w:hAnsiTheme="majorHAnsi"/>
          <w:b/>
          <w:bCs/>
          <w:sz w:val="24"/>
          <w:szCs w:val="24"/>
        </w:rPr>
        <w:t xml:space="preserve">The Potential of Sharia-Based </w:t>
      </w:r>
      <w:proofErr w:type="spellStart"/>
      <w:r w:rsidRPr="003770F0">
        <w:rPr>
          <w:rFonts w:asciiTheme="majorHAnsi" w:hAnsiTheme="majorHAnsi"/>
          <w:b/>
          <w:bCs/>
          <w:i/>
          <w:iCs/>
          <w:sz w:val="24"/>
          <w:szCs w:val="24"/>
        </w:rPr>
        <w:t>Maqashi</w:t>
      </w:r>
      <w:r w:rsidRPr="0093426F">
        <w:rPr>
          <w:rFonts w:asciiTheme="majorHAnsi" w:hAnsiTheme="majorHAnsi"/>
          <w:b/>
          <w:bCs/>
          <w:sz w:val="24"/>
          <w:szCs w:val="24"/>
        </w:rPr>
        <w:t>d</w:t>
      </w:r>
      <w:proofErr w:type="spellEnd"/>
      <w:r w:rsidRPr="0093426F">
        <w:rPr>
          <w:rFonts w:asciiTheme="majorHAnsi" w:hAnsiTheme="majorHAnsi"/>
          <w:b/>
          <w:bCs/>
          <w:sz w:val="24"/>
          <w:szCs w:val="24"/>
        </w:rPr>
        <w:t xml:space="preserve"> Innovation to Improve Quality and Competitiveness</w:t>
      </w:r>
    </w:p>
    <w:p w14:paraId="5D9709CB" w14:textId="52105B44" w:rsidR="00F11000" w:rsidRPr="001B267C" w:rsidRDefault="00F11000" w:rsidP="00E861D2">
      <w:pPr>
        <w:autoSpaceDE w:val="0"/>
        <w:autoSpaceDN w:val="0"/>
        <w:adjustRightInd w:val="0"/>
        <w:spacing w:after="0"/>
        <w:ind w:firstLine="720"/>
        <w:jc w:val="both"/>
        <w:rPr>
          <w:rFonts w:asciiTheme="majorHAnsi" w:hAnsiTheme="majorHAnsi"/>
          <w:sz w:val="24"/>
          <w:szCs w:val="24"/>
          <w:lang w:val="id-ID"/>
        </w:rPr>
      </w:pPr>
      <w:r w:rsidRPr="001B267C">
        <w:rPr>
          <w:rFonts w:asciiTheme="majorHAnsi" w:hAnsiTheme="majorHAnsi"/>
          <w:sz w:val="24"/>
          <w:szCs w:val="24"/>
        </w:rPr>
        <w:t xml:space="preserve">The results of the study of 23 articles show that innovations based on sharia </w:t>
      </w:r>
      <w:proofErr w:type="spellStart"/>
      <w:r w:rsidRPr="001B267C">
        <w:rPr>
          <w:rFonts w:asciiTheme="majorHAnsi" w:hAnsiTheme="majorHAnsi"/>
          <w:sz w:val="24"/>
          <w:szCs w:val="24"/>
        </w:rPr>
        <w:t>maqashid</w:t>
      </w:r>
      <w:proofErr w:type="spellEnd"/>
      <w:r w:rsidRPr="001B267C">
        <w:rPr>
          <w:rFonts w:asciiTheme="majorHAnsi" w:hAnsiTheme="majorHAnsi"/>
          <w:sz w:val="24"/>
          <w:szCs w:val="24"/>
        </w:rPr>
        <w:t xml:space="preserve"> have strategic potential to improve the quality and competitiveness of Islamic educational institutions, </w:t>
      </w:r>
      <w:r w:rsidR="003770F0">
        <w:rPr>
          <w:rFonts w:asciiTheme="majorHAnsi" w:hAnsiTheme="majorHAnsi"/>
          <w:sz w:val="24"/>
          <w:szCs w:val="24"/>
        </w:rPr>
        <w:t>mainly</w:t>
      </w:r>
      <w:r w:rsidRPr="001B267C">
        <w:rPr>
          <w:rFonts w:asciiTheme="majorHAnsi" w:hAnsiTheme="majorHAnsi"/>
          <w:sz w:val="24"/>
          <w:szCs w:val="24"/>
        </w:rPr>
        <w:t xml:space="preserve"> because the </w:t>
      </w:r>
      <w:proofErr w:type="spellStart"/>
      <w:r w:rsidRPr="003770F0">
        <w:rPr>
          <w:rFonts w:asciiTheme="majorHAnsi" w:hAnsiTheme="majorHAnsi"/>
          <w:i/>
          <w:iCs/>
          <w:sz w:val="24"/>
          <w:szCs w:val="24"/>
        </w:rPr>
        <w:t>maqashid</w:t>
      </w:r>
      <w:proofErr w:type="spellEnd"/>
      <w:r w:rsidRPr="003770F0">
        <w:rPr>
          <w:rFonts w:asciiTheme="majorHAnsi" w:hAnsiTheme="majorHAnsi"/>
          <w:i/>
          <w:iCs/>
          <w:sz w:val="24"/>
          <w:szCs w:val="24"/>
        </w:rPr>
        <w:t xml:space="preserve"> </w:t>
      </w:r>
      <w:r w:rsidRPr="001B267C">
        <w:rPr>
          <w:rFonts w:asciiTheme="majorHAnsi" w:hAnsiTheme="majorHAnsi"/>
          <w:sz w:val="24"/>
          <w:szCs w:val="24"/>
        </w:rPr>
        <w:t xml:space="preserve">framework provides integration between values, vision, and institutional development orientations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60895de8-7d62-4723-aad6-941e6110e8f4"]}],"mendeley":{"formattedCitation":"(Mukarom et al., 2024)","manualFormatting":"(Kasman et al., 2024)","plainTextFormattedCitation":"(Mukarom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(Kasman et al., 2024).</w:t>
      </w:r>
      <w:r>
        <w:rPr>
          <w:rFonts w:asciiTheme="majorHAnsi" w:hAnsiTheme="majorHAnsi"/>
          <w:sz w:val="24"/>
          <w:szCs w:val="24"/>
        </w:rPr>
        <w:fldChar w:fldCharType="end"/>
      </w:r>
      <w:r w:rsidRPr="001B267C">
        <w:rPr>
          <w:rFonts w:asciiTheme="majorHAnsi" w:hAnsiTheme="majorHAnsi"/>
          <w:sz w:val="24"/>
          <w:szCs w:val="24"/>
        </w:rPr>
        <w:t xml:space="preserve"> The literature confirms that the orientation of sharia </w:t>
      </w:r>
      <w:proofErr w:type="spellStart"/>
      <w:r w:rsidRPr="001B267C">
        <w:rPr>
          <w:rFonts w:asciiTheme="majorHAnsi" w:hAnsiTheme="majorHAnsi"/>
          <w:sz w:val="24"/>
          <w:szCs w:val="24"/>
        </w:rPr>
        <w:t>maqashid</w:t>
      </w:r>
      <w:proofErr w:type="spellEnd"/>
      <w:r w:rsidRPr="001B267C">
        <w:rPr>
          <w:rFonts w:asciiTheme="majorHAnsi" w:hAnsiTheme="majorHAnsi"/>
          <w:sz w:val="24"/>
          <w:szCs w:val="24"/>
        </w:rPr>
        <w:t xml:space="preserve"> expands the meaning of innovation from mere technological modernization to a transformation rooted in the five fundamental goals of sharia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author":[{"dropping-particle":"","family":"Judijanto","given":"Loso","non-dropping-particle":"","parse-names":false,"suffix":""},{"dropping-particle":"","family":"Akib","given":"A","non-dropping-particle":"","parse-names":false,"suffix":""},{"dropping-particle":"","family":"Risnawati","given":"","non-dropping-particle":"","parse-names":false,"suffix":""}],"container-title":"Jurnal Manajemen Pendidikan Islam","id":"ITEM-1","issue":"1","issued":{"date-parts":[["2024"]]},"page":"77-94","title":"Innovation in the Management of Islamic Education Curriculum","type":"article-journal","volume":"9"},"uris":["http://www.mendeley.com/documents/?uuid=b60029c3-881c-462e-8158-43d6e0de88db","http://www.mendeley.com/documents/?uuid=f6865e19-3530-4719-ad49-89a3a48e0ff7","http://www.mendeley.com/documents/?uuid=21c33416-b19a-4676-aac4-2ba8b05e8c63","http://www.mendeley.com/documents/?uuid=e888cdf5-3977-41e9-a0f2-cccd20edf161","http://www.mendeley.com/documents/?uuid=948f4486-e644-4ab1-94c3-1c9705ab2530","http://www.mendeley.com/documents/?uuid=7efea48d-9513-4e6d-a11c-8289064065e3"]}],"mendeley":{"formattedCitation":"(Judijanto et al., 2024)","manualFormatting":"(Judijanto et al., 2024)","plainTextFormattedCitation":"(Judijanto et al., 2024)","previouslyFormattedCitation":"(Judijanto et al., 2024)"},"properties":{"noteIndex":0},"schema":"https://github.com/citation-style-language/schema/raw/master/csl-citation.json"}</w:instrText>
      </w:r>
      <w:r>
        <w:rPr>
          <w:rFonts w:asciiTheme="majorHAnsi" w:hAnsiTheme="majorHAnsi"/>
          <w:sz w:val="24"/>
          <w:szCs w:val="24"/>
        </w:rPr>
        <w:fldChar w:fldCharType="separate"/>
      </w:r>
      <w:r>
        <w:rPr>
          <w:rFonts w:asciiTheme="majorHAnsi" w:hAnsiTheme="majorHAnsi"/>
          <w:noProof/>
          <w:sz w:val="24"/>
          <w:szCs w:val="24"/>
        </w:rPr>
        <w:t>(Judijanto et al., 2024).</w:t>
      </w:r>
      <w:r>
        <w:rPr>
          <w:rFonts w:asciiTheme="majorHAnsi" w:hAnsiTheme="majorHAnsi"/>
          <w:sz w:val="24"/>
          <w:szCs w:val="24"/>
        </w:rPr>
        <w:fldChar w:fldCharType="end"/>
      </w:r>
      <w:r w:rsidRPr="001B267C">
        <w:rPr>
          <w:rFonts w:asciiTheme="majorHAnsi" w:hAnsiTheme="majorHAnsi"/>
          <w:sz w:val="24"/>
          <w:szCs w:val="24"/>
        </w:rPr>
        <w:t xml:space="preserve"> By making </w:t>
      </w:r>
      <w:r w:rsidR="003770F0">
        <w:rPr>
          <w:rFonts w:asciiTheme="majorHAnsi" w:hAnsiTheme="majorHAnsi"/>
          <w:i/>
          <w:iCs/>
          <w:sz w:val="24"/>
          <w:szCs w:val="24"/>
        </w:rPr>
        <w:t>Hifz</w:t>
      </w:r>
      <w:r w:rsidRPr="003770F0">
        <w:rPr>
          <w:rFonts w:asciiTheme="majorHAnsi" w:hAnsiTheme="majorHAnsi"/>
          <w:i/>
          <w:iCs/>
          <w:sz w:val="24"/>
          <w:szCs w:val="24"/>
        </w:rPr>
        <w:t xml:space="preserve"> </w:t>
      </w:r>
      <w:r w:rsidR="003770F0">
        <w:rPr>
          <w:rFonts w:asciiTheme="majorHAnsi" w:hAnsiTheme="majorHAnsi"/>
          <w:i/>
          <w:iCs/>
          <w:sz w:val="24"/>
          <w:szCs w:val="24"/>
        </w:rPr>
        <w:t>al-Din</w:t>
      </w:r>
      <w:r w:rsidRPr="001B267C">
        <w:rPr>
          <w:rFonts w:asciiTheme="majorHAnsi" w:hAnsiTheme="majorHAnsi"/>
          <w:sz w:val="24"/>
          <w:szCs w:val="24"/>
        </w:rPr>
        <w:t xml:space="preserve"> a foundation, educational innovation is directed not only to improve learning efficiency but also to ensure the sustainability of students' spirituality, character, and Islamic identity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{"citationItems":[{"id":"ITEM-1","itemData":{"DOI":"10.18860/jtp.v19i3.8521","author":[{"dropping-particle":"","family":"Sudarmin","given":"","non-dropping-particle":"","parse-names":false,"suffix":""},{"dropping-particle":"","family":"Widiara","given":"I K","non-dropping-particle":"","parse-names":false,"suffix":""}],"container-title":"Jurnal Teknologi Pendidikan","id":"ITEM-1","issue":"3","issued":{"date-parts":[["2021"]]},"page":"200-215","title":"Pemanfaatan Teknologi Digital dalam Pendidikan Islam","type":"article-journal","volume":"19"},"uris":["http://www.mendeley.com/documents/?uuid=5de8ae11-a851-41b7-abf4-73482a7d7e07","http://www.mendeley.com/documents/?uuid=5514e838-516f-4cef-9045-976744431bdf","http://www.mendeley.com/documents/?uuid=40b3edde-bbbb-4689-8c26-ab2d58d8262e","http://www.mendeley.com/documents/?uuid=683fecbd-0033-4a54-be46-54827e419be3","http://www.mendeley.com/documents/?uuid=379d9bd4-7b6a-47a6-bf05-cb439475ab63","http://www.mendeley.com/documents/?uuid=4d0e9c16-b7a1-41eb-acea-c545e7175b3c","http://www.mendeley.com/documents/?uuid=524a2be3-426b-4d83-a715-70f5675c0932"]}],"mendeley":{"formattedCitation":"(Sudarmin &amp; Widiara, 2021)","manualFormatting":"(Zaenurrosyid et al., 2024)","plainTextFormattedCitation":"(Sudarmin &amp; Widiara, 2021)","previouslyFormattedCitation":"(Sudarmin &amp; Widiara, 2021)"},"properties":{"noteIndex":0},"schema":"https://github.com/citation-style-language/schema/raw/master/csl-citation.json"}</w:instrText>
      </w:r>
      <w:r>
        <w:rPr>
          <w:rFonts w:asciiTheme="majorHAnsi" w:hAnsiTheme="majorHAnsi" w:cs="Times New Roman"/>
          <w:sz w:val="24"/>
          <w:szCs w:val="24"/>
        </w:rPr>
        <w:fldChar w:fldCharType="separate"/>
      </w:r>
      <w:r w:rsidRPr="00F932D4">
        <w:rPr>
          <w:rFonts w:asciiTheme="majorHAnsi" w:hAnsiTheme="majorHAnsi" w:cs="Times New Roman"/>
          <w:noProof/>
          <w:sz w:val="24"/>
          <w:szCs w:val="24"/>
        </w:rPr>
        <w:t>(Zaenurrosyid et al., 2024).</w:t>
      </w:r>
      <w:r>
        <w:rPr>
          <w:rFonts w:asciiTheme="majorHAnsi" w:hAnsiTheme="majorHAnsi" w:cs="Times New Roman"/>
          <w:sz w:val="24"/>
          <w:szCs w:val="24"/>
        </w:rPr>
        <w:fldChar w:fldCharType="end"/>
      </w:r>
      <w:r w:rsidRPr="001B267C">
        <w:rPr>
          <w:rFonts w:asciiTheme="majorHAnsi" w:hAnsiTheme="majorHAnsi"/>
          <w:sz w:val="24"/>
          <w:szCs w:val="24"/>
        </w:rPr>
        <w:t xml:space="preserve"> Several articles show that institutions that implement an integrative curriculum based on Islamic values tend to produce graduates with a competency profile that is more morally stable and consistent with the needs of contemporary society, which is a competitive advantage that is difficult for non-Islamic institutions to replicate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00d8a412-2000-4a85-a7b8-741eadb6cdea","http://www.mendeley.com/documents/?uuid=f7051c39-49c5-4d75-9b57-2330a7a63d7b","http://www.mendeley.com/documents/?uuid=1f6c68b9-2d38-4046-947a-2bd0d86b49b7","http://www.mendeley.com/documents/?uuid=72c9c046-8f36-41d2-8168-f0b0fcc7e5ea"]}],"mendeley":{"formattedCitation":"(Mukarom et al., 2024)","manualFormatting":"(Zheng et al., 2025)","plainTextFormattedCitation":"(Mukarom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(Zheng et al., 2025).</w:t>
      </w:r>
      <w:r>
        <w:rPr>
          <w:rFonts w:asciiTheme="majorHAnsi" w:hAnsiTheme="majorHAnsi"/>
          <w:sz w:val="24"/>
          <w:szCs w:val="24"/>
        </w:rPr>
        <w:fldChar w:fldCharType="end"/>
      </w:r>
    </w:p>
    <w:p w14:paraId="6B26E039" w14:textId="3A0C2643" w:rsidR="001B267C" w:rsidRPr="001B267C" w:rsidRDefault="00F11000" w:rsidP="00DF529A">
      <w:pPr>
        <w:autoSpaceDE w:val="0"/>
        <w:autoSpaceDN w:val="0"/>
        <w:adjustRightInd w:val="0"/>
        <w:spacing w:after="0"/>
        <w:ind w:firstLine="720"/>
        <w:jc w:val="both"/>
        <w:rPr>
          <w:rFonts w:asciiTheme="majorHAnsi" w:hAnsiTheme="majorHAnsi"/>
          <w:sz w:val="24"/>
          <w:szCs w:val="24"/>
          <w:lang w:val="id-ID"/>
        </w:rPr>
      </w:pPr>
      <w:r w:rsidRPr="001B267C">
        <w:rPr>
          <w:rFonts w:asciiTheme="majorHAnsi" w:hAnsiTheme="majorHAnsi"/>
          <w:sz w:val="24"/>
          <w:szCs w:val="24"/>
        </w:rPr>
        <w:t xml:space="preserve">The </w:t>
      </w:r>
      <w:proofErr w:type="spellStart"/>
      <w:r w:rsidRPr="003770F0">
        <w:rPr>
          <w:rFonts w:asciiTheme="majorHAnsi" w:hAnsiTheme="majorHAnsi"/>
          <w:i/>
          <w:iCs/>
          <w:sz w:val="24"/>
          <w:szCs w:val="24"/>
        </w:rPr>
        <w:t>hifz</w:t>
      </w:r>
      <w:proofErr w:type="spellEnd"/>
      <w:r w:rsidRPr="003770F0">
        <w:rPr>
          <w:rFonts w:asciiTheme="majorHAnsi" w:hAnsiTheme="majorHAnsi"/>
          <w:i/>
          <w:iCs/>
          <w:sz w:val="24"/>
          <w:szCs w:val="24"/>
        </w:rPr>
        <w:t xml:space="preserve"> al-</w:t>
      </w:r>
      <w:proofErr w:type="spellStart"/>
      <w:r w:rsidRPr="003770F0">
        <w:rPr>
          <w:rFonts w:asciiTheme="majorHAnsi" w:hAnsiTheme="majorHAnsi"/>
          <w:i/>
          <w:iCs/>
          <w:sz w:val="24"/>
          <w:szCs w:val="24"/>
        </w:rPr>
        <w:t>aql</w:t>
      </w:r>
      <w:proofErr w:type="spellEnd"/>
      <w:r w:rsidRPr="001B267C">
        <w:rPr>
          <w:rFonts w:asciiTheme="majorHAnsi" w:hAnsiTheme="majorHAnsi"/>
          <w:sz w:val="24"/>
          <w:szCs w:val="24"/>
        </w:rPr>
        <w:t xml:space="preserve"> principle makes a significant contribution to efforts to improve the quality of education, as related articles emphasize that </w:t>
      </w:r>
      <w:proofErr w:type="spellStart"/>
      <w:r w:rsidRPr="003770F0">
        <w:rPr>
          <w:rFonts w:asciiTheme="majorHAnsi" w:hAnsiTheme="majorHAnsi"/>
          <w:i/>
          <w:iCs/>
          <w:sz w:val="24"/>
          <w:szCs w:val="24"/>
        </w:rPr>
        <w:t>maqashid</w:t>
      </w:r>
      <w:proofErr w:type="spellEnd"/>
      <w:r w:rsidRPr="001B267C">
        <w:rPr>
          <w:rFonts w:asciiTheme="majorHAnsi" w:hAnsiTheme="majorHAnsi"/>
          <w:sz w:val="24"/>
          <w:szCs w:val="24"/>
        </w:rPr>
        <w:t xml:space="preserve">-based innovations encourage the development of rational intelligence, digital literacy, and higher-level thinking skills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af1dddc2-642f-48b7-a4c2-bcd96a60cd89","http://www.mendeley.com/documents/?uuid=8592df48-3299-460b-924a-17dae9ff0a34","http://www.mendeley.com/documents/?uuid=165795d2-6f36-4b60-8d41-2e80157b3026","http://www.mendeley.com/documents/?uuid=2705efa7-fa45-43a2-8dd6-ef5b13f6af23","http://www.mendeley.com/documents/?uuid=2d666ef6-6ee6-4b16-8dd9-728d15ba77e2","http://www.mendeley.com/documents/?uuid=78c87846-377b-4689-963e-790b3cb2f2a9"]}],"mendeley":{"formattedCitation":"(Mukarom et al., 2024)","manualFormatting":"(Milicevic et al., 2024)","plainTextFormattedCitation":"(Mukarom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(Milicevic et al., 2024).</w:t>
      </w:r>
      <w:r>
        <w:rPr>
          <w:rFonts w:asciiTheme="majorHAnsi" w:hAnsiTheme="majorHAnsi"/>
          <w:sz w:val="24"/>
          <w:szCs w:val="24"/>
        </w:rPr>
        <w:fldChar w:fldCharType="end"/>
      </w:r>
      <w:r w:rsidRPr="001B267C">
        <w:rPr>
          <w:rFonts w:asciiTheme="majorHAnsi" w:hAnsiTheme="majorHAnsi"/>
          <w:sz w:val="24"/>
          <w:szCs w:val="24"/>
        </w:rPr>
        <w:t xml:space="preserve"> The integration of </w:t>
      </w:r>
      <w:proofErr w:type="spellStart"/>
      <w:r w:rsidRPr="003770F0">
        <w:rPr>
          <w:rFonts w:asciiTheme="majorHAnsi" w:hAnsiTheme="majorHAnsi"/>
          <w:i/>
          <w:iCs/>
          <w:sz w:val="24"/>
          <w:szCs w:val="24"/>
        </w:rPr>
        <w:t>hifz</w:t>
      </w:r>
      <w:proofErr w:type="spellEnd"/>
      <w:r w:rsidRPr="003770F0">
        <w:rPr>
          <w:rFonts w:asciiTheme="majorHAnsi" w:hAnsiTheme="majorHAnsi"/>
          <w:i/>
          <w:iCs/>
          <w:sz w:val="24"/>
          <w:szCs w:val="24"/>
        </w:rPr>
        <w:t xml:space="preserve"> al-</w:t>
      </w:r>
      <w:proofErr w:type="spellStart"/>
      <w:r w:rsidRPr="003770F0">
        <w:rPr>
          <w:rFonts w:asciiTheme="majorHAnsi" w:hAnsiTheme="majorHAnsi"/>
          <w:i/>
          <w:iCs/>
          <w:sz w:val="24"/>
          <w:szCs w:val="24"/>
        </w:rPr>
        <w:t>aql</w:t>
      </w:r>
      <w:proofErr w:type="spellEnd"/>
      <w:r w:rsidRPr="001B267C">
        <w:rPr>
          <w:rFonts w:asciiTheme="majorHAnsi" w:hAnsiTheme="majorHAnsi"/>
          <w:sz w:val="24"/>
          <w:szCs w:val="24"/>
        </w:rPr>
        <w:t xml:space="preserve"> values into learning models such as Islamic STEAM, </w:t>
      </w:r>
      <w:proofErr w:type="spellStart"/>
      <w:r w:rsidRPr="001B267C">
        <w:rPr>
          <w:rFonts w:asciiTheme="majorHAnsi" w:hAnsiTheme="majorHAnsi"/>
          <w:sz w:val="24"/>
          <w:szCs w:val="24"/>
        </w:rPr>
        <w:t>PjBL</w:t>
      </w:r>
      <w:proofErr w:type="spellEnd"/>
      <w:r w:rsidRPr="001B267C">
        <w:rPr>
          <w:rFonts w:asciiTheme="majorHAnsi" w:hAnsiTheme="majorHAnsi"/>
          <w:sz w:val="24"/>
          <w:szCs w:val="24"/>
        </w:rPr>
        <w:t xml:space="preserve">, and blended learning </w:t>
      </w:r>
      <w:r w:rsidR="003770F0">
        <w:rPr>
          <w:rFonts w:asciiTheme="majorHAnsi" w:hAnsiTheme="majorHAnsi"/>
          <w:sz w:val="24"/>
          <w:szCs w:val="24"/>
        </w:rPr>
        <w:t>enables learners to gain a more holistic learning experience by</w:t>
      </w:r>
      <w:r w:rsidRPr="001B267C">
        <w:rPr>
          <w:rFonts w:asciiTheme="majorHAnsi" w:hAnsiTheme="majorHAnsi"/>
          <w:sz w:val="24"/>
          <w:szCs w:val="24"/>
        </w:rPr>
        <w:t xml:space="preserve"> combining the exploration of science, technology, and ethical values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af1dddc2-642f-48b7-a4c2-bcd96a60cd89","http://www.mendeley.com/documents/?uuid=8592df48-3299-460b-924a-17dae9ff0a34","http://www.mendeley.com/documents/?uuid=2052f031-3f22-4a17-ba31-525e417eec95","http://www.mendeley.com/documents/?uuid=4d8e9942-8341-4d30-80d9-b019e4f6a16a"]}],"mendeley":{"formattedCitation":"(Mukarom et al., 2024)","manualFormatting":"(Navarro-Newball, 2023)","plainTextFormattedCitation":"(Mukarom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(Navarro-Newball, 2023).</w:t>
      </w:r>
      <w:r>
        <w:rPr>
          <w:rFonts w:asciiTheme="majorHAnsi" w:hAnsiTheme="majorHAnsi"/>
          <w:sz w:val="24"/>
          <w:szCs w:val="24"/>
        </w:rPr>
        <w:fldChar w:fldCharType="end"/>
      </w:r>
      <w:r w:rsidRPr="001B267C">
        <w:rPr>
          <w:rFonts w:asciiTheme="majorHAnsi" w:hAnsiTheme="majorHAnsi"/>
          <w:sz w:val="24"/>
          <w:szCs w:val="24"/>
        </w:rPr>
        <w:t xml:space="preserve"> </w:t>
      </w:r>
      <w:r w:rsidRPr="001B267C">
        <w:rPr>
          <w:rFonts w:asciiTheme="majorHAnsi" w:hAnsiTheme="majorHAnsi"/>
          <w:sz w:val="24"/>
          <w:szCs w:val="24"/>
        </w:rPr>
        <w:lastRenderedPageBreak/>
        <w:t xml:space="preserve">Literature findings show that this approach </w:t>
      </w:r>
      <w:r w:rsidR="003770F0">
        <w:rPr>
          <w:rFonts w:asciiTheme="majorHAnsi" w:hAnsiTheme="majorHAnsi"/>
          <w:sz w:val="24"/>
          <w:szCs w:val="24"/>
        </w:rPr>
        <w:t xml:space="preserve">can increase graduates' competitiveness </w:t>
      </w:r>
      <w:r w:rsidRPr="001B267C">
        <w:rPr>
          <w:rFonts w:asciiTheme="majorHAnsi" w:hAnsiTheme="majorHAnsi"/>
          <w:sz w:val="24"/>
          <w:szCs w:val="24"/>
        </w:rPr>
        <w:t>while strengthening the institution's reputation as an adaptive, creative, and future-oriented institution</w:t>
      </w:r>
      <w:r w:rsidR="001B267C" w:rsidRPr="001B267C">
        <w:rPr>
          <w:rFonts w:asciiTheme="majorHAnsi" w:hAnsiTheme="majorHAnsi"/>
          <w:sz w:val="24"/>
          <w:szCs w:val="24"/>
          <w:lang w:val="id-ID"/>
        </w:rPr>
        <w:t>.</w:t>
      </w:r>
    </w:p>
    <w:p w14:paraId="32250991" w14:textId="1CE078ED" w:rsidR="00F11000" w:rsidRPr="001B267C" w:rsidRDefault="003770F0" w:rsidP="0098097B">
      <w:pPr>
        <w:autoSpaceDE w:val="0"/>
        <w:autoSpaceDN w:val="0"/>
        <w:adjustRightInd w:val="0"/>
        <w:spacing w:after="0"/>
        <w:ind w:firstLine="720"/>
        <w:jc w:val="both"/>
        <w:rPr>
          <w:rFonts w:asciiTheme="majorHAnsi" w:hAnsiTheme="majorHAnsi"/>
          <w:sz w:val="24"/>
          <w:szCs w:val="24"/>
          <w:lang w:val="id-ID"/>
        </w:rPr>
      </w:pPr>
      <w:r w:rsidRPr="003770F0">
        <w:rPr>
          <w:rFonts w:asciiTheme="majorHAnsi" w:hAnsiTheme="majorHAnsi"/>
          <w:i/>
          <w:iCs/>
          <w:sz w:val="24"/>
          <w:szCs w:val="24"/>
        </w:rPr>
        <w:t>H</w:t>
      </w:r>
      <w:r w:rsidR="00F11000" w:rsidRPr="003770F0">
        <w:rPr>
          <w:rFonts w:asciiTheme="majorHAnsi" w:hAnsiTheme="majorHAnsi"/>
          <w:i/>
          <w:iCs/>
          <w:sz w:val="24"/>
          <w:szCs w:val="24"/>
        </w:rPr>
        <w:t>ifz al-</w:t>
      </w:r>
      <w:proofErr w:type="spellStart"/>
      <w:r w:rsidR="00F11000" w:rsidRPr="003770F0">
        <w:rPr>
          <w:rFonts w:asciiTheme="majorHAnsi" w:hAnsiTheme="majorHAnsi"/>
          <w:i/>
          <w:iCs/>
          <w:sz w:val="24"/>
          <w:szCs w:val="24"/>
        </w:rPr>
        <w:t>nafs</w:t>
      </w:r>
      <w:proofErr w:type="spellEnd"/>
      <w:r w:rsidR="00F11000" w:rsidRPr="003770F0">
        <w:rPr>
          <w:rFonts w:asciiTheme="majorHAnsi" w:hAnsiTheme="majorHAnsi"/>
          <w:i/>
          <w:iCs/>
          <w:sz w:val="24"/>
          <w:szCs w:val="24"/>
        </w:rPr>
        <w:t xml:space="preserve"> and </w:t>
      </w:r>
      <w:proofErr w:type="spellStart"/>
      <w:r w:rsidR="00F11000" w:rsidRPr="003770F0">
        <w:rPr>
          <w:rFonts w:asciiTheme="majorHAnsi" w:hAnsiTheme="majorHAnsi"/>
          <w:i/>
          <w:iCs/>
          <w:sz w:val="24"/>
          <w:szCs w:val="24"/>
        </w:rPr>
        <w:t>hifz</w:t>
      </w:r>
      <w:proofErr w:type="spellEnd"/>
      <w:r w:rsidR="00F11000" w:rsidRPr="003770F0">
        <w:rPr>
          <w:rFonts w:asciiTheme="majorHAnsi" w:hAnsiTheme="majorHAnsi"/>
          <w:i/>
          <w:iCs/>
          <w:sz w:val="24"/>
          <w:szCs w:val="24"/>
        </w:rPr>
        <w:t xml:space="preserve"> al-</w:t>
      </w:r>
      <w:proofErr w:type="spellStart"/>
      <w:r w:rsidR="00F11000" w:rsidRPr="003770F0">
        <w:rPr>
          <w:rFonts w:asciiTheme="majorHAnsi" w:hAnsiTheme="majorHAnsi"/>
          <w:i/>
          <w:iCs/>
          <w:sz w:val="24"/>
          <w:szCs w:val="24"/>
        </w:rPr>
        <w:t>nasl</w:t>
      </w:r>
      <w:proofErr w:type="spellEnd"/>
      <w:r w:rsidR="00F11000" w:rsidRPr="001B267C">
        <w:rPr>
          <w:rFonts w:asciiTheme="majorHAnsi" w:hAnsiTheme="majorHAnsi"/>
          <w:sz w:val="24"/>
          <w:szCs w:val="24"/>
        </w:rPr>
        <w:t xml:space="preserve"> are important pillars in building a safe, humane, and sustainable learning climate. Articles that discuss this aspect show that </w:t>
      </w:r>
      <w:proofErr w:type="spellStart"/>
      <w:r w:rsidR="00F11000" w:rsidRPr="003770F0">
        <w:rPr>
          <w:rFonts w:asciiTheme="majorHAnsi" w:hAnsiTheme="majorHAnsi"/>
          <w:i/>
          <w:iCs/>
          <w:sz w:val="24"/>
          <w:szCs w:val="24"/>
        </w:rPr>
        <w:t>maqashid</w:t>
      </w:r>
      <w:proofErr w:type="spellEnd"/>
      <w:r w:rsidR="00F11000" w:rsidRPr="001B267C">
        <w:rPr>
          <w:rFonts w:asciiTheme="majorHAnsi" w:hAnsiTheme="majorHAnsi"/>
          <w:sz w:val="24"/>
          <w:szCs w:val="24"/>
        </w:rPr>
        <w:t xml:space="preserve">-based innovations have positive implications for improving the psychological well-being of learners, the quality of social relationships, and the moral resilience of the younger generation </w:t>
      </w:r>
      <w:r w:rsidR="00F11000">
        <w:rPr>
          <w:rFonts w:asciiTheme="majorHAnsi" w:hAnsiTheme="majorHAnsi" w:cs="Times New Roman"/>
          <w:sz w:val="24"/>
          <w:szCs w:val="24"/>
        </w:rPr>
        <w:fldChar w:fldCharType="begin" w:fldLock="1"/>
      </w:r>
      <w:r w:rsidR="00F11000">
        <w:rPr>
          <w:rFonts w:asciiTheme="majorHAnsi" w:hAnsiTheme="majorHAnsi" w:cs="Times New Roman"/>
          <w:sz w:val="24"/>
          <w:szCs w:val="24"/>
        </w:rPr>
        <w:instrText>ADDIN CSL_CITATION {"citationItems":[{"id":"ITEM-1","itemData":{"DOI":"10.18860/jtp.v19i3.8521","author":[{"dropping-particle":"","family":"Sudarmin","given":"","non-dropping-particle":"","parse-names":false,"suffix":""},{"dropping-particle":"","family":"Widiara","given":"I K","non-dropping-particle":"","parse-names":false,"suffix":""}],"container-title":"Jurnal Teknologi Pendidikan","id":"ITEM-1","issue":"3","issued":{"date-parts":[["2021"]]},"page":"200-215","title":"Pemanfaatan Teknologi Digital dalam Pendidikan Islam","type":"article-journal","volume":"19"},"uris":["http://www.mendeley.com/documents/?uuid=5de8ae11-a851-41b7-abf4-73482a7d7e07","http://www.mendeley.com/documents/?uuid=5514e838-516f-4cef-9045-976744431bdf","http://www.mendeley.com/documents/?uuid=40b3edde-bbbb-4689-8c26-ab2d58d8262e","http://www.mendeley.com/documents/?uuid=683fecbd-0033-4a54-be46-54827e419be3","http://www.mendeley.com/documents/?uuid=379d9bd4-7b6a-47a6-bf05-cb439475ab63","http://www.mendeley.com/documents/?uuid=4d0e9c16-b7a1-41eb-acea-c545e7175b3c","http://www.mendeley.com/documents/?uuid=524a2be3-426b-4d83-a715-70f5675c0932"]}],"mendeley":{"formattedCitation":"(Sudarmin &amp; Widiara, 2021)","manualFormatting":"(Zaenurrosyid et al., 2024)","plainTextFormattedCitation":"(Sudarmin &amp; Widiara, 2021)","previouslyFormattedCitation":"(Sudarmin &amp; Widiara, 2021)"},"properties":{"noteIndex":0},"schema":"https://github.com/citation-style-language/schema/raw/master/csl-citation.json"}</w:instrText>
      </w:r>
      <w:r w:rsidR="00F11000">
        <w:rPr>
          <w:rFonts w:asciiTheme="majorHAnsi" w:hAnsiTheme="majorHAnsi" w:cs="Times New Roman"/>
          <w:sz w:val="24"/>
          <w:szCs w:val="24"/>
        </w:rPr>
        <w:fldChar w:fldCharType="separate"/>
      </w:r>
      <w:r w:rsidR="00F11000" w:rsidRPr="00F932D4">
        <w:rPr>
          <w:rFonts w:asciiTheme="majorHAnsi" w:hAnsiTheme="majorHAnsi" w:cs="Times New Roman"/>
          <w:noProof/>
          <w:sz w:val="24"/>
          <w:szCs w:val="24"/>
        </w:rPr>
        <w:t>(Zaenurrosyid et al., 2024).</w:t>
      </w:r>
      <w:r w:rsidR="00F11000">
        <w:rPr>
          <w:rFonts w:asciiTheme="majorHAnsi" w:hAnsiTheme="majorHAnsi" w:cs="Times New Roman"/>
          <w:sz w:val="24"/>
          <w:szCs w:val="24"/>
        </w:rPr>
        <w:fldChar w:fldCharType="end"/>
      </w:r>
      <w:r w:rsidR="00F11000" w:rsidRPr="001B267C">
        <w:rPr>
          <w:rFonts w:asciiTheme="majorHAnsi" w:hAnsiTheme="majorHAnsi"/>
          <w:sz w:val="24"/>
          <w:szCs w:val="24"/>
        </w:rPr>
        <w:t xml:space="preserve"> Educational institutions that adopt this approach are considered to have a higher level of public trust because they are considered able to form noble character, maintain family values, and instill digital ethics, which are factors that greatly determine the competitiveness of institutions in the midst of increasing cases of moral degradation and misuse of technology in the educational environment </w:t>
      </w:r>
      <w:r w:rsidR="00F11000">
        <w:rPr>
          <w:rFonts w:asciiTheme="majorHAnsi" w:hAnsiTheme="majorHAnsi"/>
          <w:sz w:val="24"/>
          <w:szCs w:val="24"/>
        </w:rPr>
        <w:fldChar w:fldCharType="begin" w:fldLock="1"/>
      </w:r>
      <w:r w:rsidR="00F11000">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Era","type":"article-journal"},"uris":["http://www.mendeley.com/documents/?uuid=8e20d346-885f-4e77-b79c-2ce2f70c6efb","http://www.mendeley.com/documents/?uuid=bf160c12-0ce6-4026-9c0d-708175d69611"]}],"mendeley":{"formattedCitation":"(Mukarom et al., 2024)","manualFormatting":"(Fian et al., 2025)","plainTextFormattedCitation":"(Mukarom et al., 2024)","previouslyFormattedCitation":"(Mukarom et al., 2024)"},"properties":{"noteIndex":0},"schema":"https://github.com/citation-style-language/schema/raw/master/csl-citation.json"}</w:instrText>
      </w:r>
      <w:r w:rsidR="00F11000">
        <w:rPr>
          <w:rFonts w:asciiTheme="majorHAnsi" w:hAnsiTheme="majorHAnsi"/>
          <w:sz w:val="24"/>
          <w:szCs w:val="24"/>
        </w:rPr>
        <w:fldChar w:fldCharType="separate"/>
      </w:r>
      <w:r w:rsidR="00F11000" w:rsidRPr="00A10DF6">
        <w:rPr>
          <w:rFonts w:asciiTheme="majorHAnsi" w:hAnsiTheme="majorHAnsi"/>
          <w:noProof/>
          <w:sz w:val="24"/>
          <w:szCs w:val="24"/>
        </w:rPr>
        <w:t>(Fian et al., 2025).</w:t>
      </w:r>
      <w:r w:rsidR="00F11000">
        <w:rPr>
          <w:rFonts w:asciiTheme="majorHAnsi" w:hAnsiTheme="majorHAnsi"/>
          <w:sz w:val="24"/>
          <w:szCs w:val="24"/>
        </w:rPr>
        <w:fldChar w:fldCharType="end"/>
      </w:r>
    </w:p>
    <w:p w14:paraId="3C01EE1B" w14:textId="51ECBC4B" w:rsidR="001B267C" w:rsidRPr="001B267C" w:rsidRDefault="00F11000" w:rsidP="001B267C">
      <w:pPr>
        <w:autoSpaceDE w:val="0"/>
        <w:autoSpaceDN w:val="0"/>
        <w:adjustRightInd w:val="0"/>
        <w:spacing w:after="0"/>
        <w:ind w:firstLine="720"/>
        <w:jc w:val="both"/>
        <w:rPr>
          <w:rFonts w:asciiTheme="majorHAnsi" w:hAnsiTheme="majorHAnsi"/>
          <w:sz w:val="24"/>
          <w:szCs w:val="24"/>
          <w:lang w:val="id-ID"/>
        </w:rPr>
      </w:pPr>
      <w:r w:rsidRPr="001B267C">
        <w:rPr>
          <w:rFonts w:asciiTheme="majorHAnsi" w:hAnsiTheme="majorHAnsi"/>
          <w:sz w:val="24"/>
          <w:szCs w:val="24"/>
        </w:rPr>
        <w:t xml:space="preserve">The </w:t>
      </w:r>
      <w:proofErr w:type="spellStart"/>
      <w:r w:rsidRPr="003770F0">
        <w:rPr>
          <w:rFonts w:asciiTheme="majorHAnsi" w:hAnsiTheme="majorHAnsi"/>
          <w:i/>
          <w:iCs/>
          <w:sz w:val="24"/>
          <w:szCs w:val="24"/>
        </w:rPr>
        <w:t>hifz</w:t>
      </w:r>
      <w:proofErr w:type="spellEnd"/>
      <w:r w:rsidRPr="003770F0">
        <w:rPr>
          <w:rFonts w:asciiTheme="majorHAnsi" w:hAnsiTheme="majorHAnsi"/>
          <w:i/>
          <w:iCs/>
          <w:sz w:val="24"/>
          <w:szCs w:val="24"/>
        </w:rPr>
        <w:t xml:space="preserve"> al-mal</w:t>
      </w:r>
      <w:r w:rsidRPr="001B267C">
        <w:rPr>
          <w:rFonts w:asciiTheme="majorHAnsi" w:hAnsiTheme="majorHAnsi"/>
          <w:sz w:val="24"/>
          <w:szCs w:val="24"/>
        </w:rPr>
        <w:t xml:space="preserve"> principle also opens up space for innovation in the field of governance, especially in building educational institutions that are financially sustainable, efficient in resource management, and transparent in budget management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af1dddc2-642f-48b7-a4c2-bcd96a60cd89","http://www.mendeley.com/documents/?uuid=8592df48-3299-460b-924a-17dae9ff0a34"]}],"mendeley":{"formattedCitation":"(Mukarom et al., 2024)","manualFormatting":"(Mahsusi et al., 2024)","plainTextFormattedCitation":"(Mukarom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(Mahsusi et al., 2024).</w:t>
      </w:r>
      <w:r>
        <w:rPr>
          <w:rFonts w:asciiTheme="majorHAnsi" w:hAnsiTheme="majorHAnsi"/>
          <w:sz w:val="24"/>
          <w:szCs w:val="24"/>
        </w:rPr>
        <w:fldChar w:fldCharType="end"/>
      </w:r>
      <w:r w:rsidRPr="001B267C">
        <w:rPr>
          <w:rFonts w:asciiTheme="majorHAnsi" w:hAnsiTheme="majorHAnsi"/>
          <w:sz w:val="24"/>
          <w:szCs w:val="24"/>
        </w:rPr>
        <w:t xml:space="preserve"> The literature shows that the adoption of sharia-based management, Islamic entrepreneurship, and collaborative financing models (such as </w:t>
      </w:r>
      <w:r w:rsidRPr="003770F0">
        <w:rPr>
          <w:rFonts w:asciiTheme="majorHAnsi" w:hAnsiTheme="majorHAnsi"/>
          <w:i/>
          <w:iCs/>
          <w:sz w:val="24"/>
          <w:szCs w:val="24"/>
        </w:rPr>
        <w:t>waqf</w:t>
      </w:r>
      <w:r w:rsidRPr="001B267C">
        <w:rPr>
          <w:rFonts w:asciiTheme="majorHAnsi" w:hAnsiTheme="majorHAnsi"/>
          <w:sz w:val="24"/>
          <w:szCs w:val="24"/>
        </w:rPr>
        <w:t xml:space="preserve">-based education) increases the resilience of institutions to economic changes and uncertainties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4f8fa623-de89-4432-b509-54c05d7374df","http://www.mendeley.com/documents/?uuid=590c5bcd-f6e0-425d-a7af-06e66ef0651a","http://www.mendeley.com/documents/?uuid=acb52d0d-92c1-4dda-afe5-7e6dd792ee50","http://www.mendeley.com/documents/?uuid=0fdc6b04-f087-4bb9-bada-8c74ef7ace53","http://www.mendeley.com/documents/?uuid=8b7b6e71-6195-4e79-ada5-15d043e2693a","http://www.mendeley.com/documents/?uuid=516598ee-e443-4c9d-9397-3475b75f1efa"]}],"mendeley":{"formattedCitation":"(Mukarom et al., 2024)","manualFormatting":"(Wedi et al., 2025)","plainTextFormattedCitation":"(Mukarom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(Wedi et al., 2025).</w:t>
      </w:r>
      <w:r>
        <w:rPr>
          <w:rFonts w:asciiTheme="majorHAnsi" w:hAnsiTheme="majorHAnsi"/>
          <w:sz w:val="24"/>
          <w:szCs w:val="24"/>
        </w:rPr>
        <w:fldChar w:fldCharType="end"/>
      </w:r>
      <w:r w:rsidRPr="001B267C">
        <w:rPr>
          <w:rFonts w:asciiTheme="majorHAnsi" w:hAnsiTheme="majorHAnsi"/>
          <w:sz w:val="24"/>
          <w:szCs w:val="24"/>
        </w:rPr>
        <w:t xml:space="preserve"> Educational institutions that successfully implement </w:t>
      </w:r>
      <w:proofErr w:type="spellStart"/>
      <w:r w:rsidRPr="003770F0">
        <w:rPr>
          <w:rFonts w:asciiTheme="majorHAnsi" w:hAnsiTheme="majorHAnsi"/>
          <w:i/>
          <w:iCs/>
          <w:sz w:val="24"/>
          <w:szCs w:val="24"/>
        </w:rPr>
        <w:t>maqashid</w:t>
      </w:r>
      <w:proofErr w:type="spellEnd"/>
      <w:r w:rsidRPr="001B267C">
        <w:rPr>
          <w:rFonts w:asciiTheme="majorHAnsi" w:hAnsiTheme="majorHAnsi"/>
          <w:sz w:val="24"/>
          <w:szCs w:val="24"/>
        </w:rPr>
        <w:t xml:space="preserve">-based governance innovations tend to have more stable operational capacity, higher quality educational services, and higher adaptability to global demands  </w:t>
      </w:r>
      <w:r w:rsidR="00F9603D">
        <w:rPr>
          <w:rFonts w:asciiTheme="majorHAnsi" w:hAnsiTheme="majorHAnsi"/>
          <w:sz w:val="24"/>
          <w:szCs w:val="24"/>
          <w:lang w:val="id-ID"/>
        </w:rPr>
        <w:fldChar w:fldCharType="begin" w:fldLock="1"/>
      </w:r>
      <w:r w:rsidR="00F9603D">
        <w:rPr>
          <w:rFonts w:asciiTheme="majorHAnsi" w:hAnsiTheme="majorHAnsi"/>
          <w:sz w:val="24"/>
          <w:szCs w:val="24"/>
          <w:lang w:val="id-ID"/>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d7473a59-0e44-47a6-a60c-77b868be9e60","http://www.mendeley.com/documents/?uuid=dabbb3b9-06f6-44d3-b28a-903563132b84","http://www.mendeley.com/documents/?uuid=1b5b372f-3f4b-4290-a06c-5c9ccba92062"]}],"mendeley":{"formattedCitation":"(Mukarom et al., 2024)","manualFormatting":"(Ahmad et al., 2025)","plainTextFormattedCitation":"(Mukarom et al., 2024)","previouslyFormattedCitation":"(Mukarom et al., 2024)"},"properties":{"noteIndex":0},"schema":"https://github.com/citation-style-language/schema/raw/master/csl-citation.json"}</w:instrText>
      </w:r>
      <w:r w:rsidR="00F9603D">
        <w:rPr>
          <w:rFonts w:asciiTheme="majorHAnsi" w:hAnsiTheme="majorHAnsi"/>
          <w:sz w:val="24"/>
          <w:szCs w:val="24"/>
          <w:lang w:val="id-ID"/>
        </w:rPr>
        <w:fldChar w:fldCharType="separate"/>
      </w:r>
      <w:r w:rsidR="00F9603D" w:rsidRPr="00A10DF6">
        <w:rPr>
          <w:rFonts w:asciiTheme="majorHAnsi" w:hAnsiTheme="majorHAnsi"/>
          <w:noProof/>
          <w:sz w:val="24"/>
          <w:szCs w:val="24"/>
          <w:lang w:val="id-ID"/>
        </w:rPr>
        <w:t>(</w:t>
      </w:r>
      <w:r w:rsidR="00F9603D" w:rsidRPr="007E2433">
        <w:rPr>
          <w:rFonts w:asciiTheme="majorHAnsi" w:hAnsiTheme="majorHAnsi"/>
          <w:noProof/>
          <w:sz w:val="24"/>
          <w:szCs w:val="24"/>
          <w:lang w:val="id-ID"/>
        </w:rPr>
        <w:t>Ahmad</w:t>
      </w:r>
      <w:r w:rsidR="00F9603D" w:rsidRPr="00A10DF6">
        <w:rPr>
          <w:rFonts w:asciiTheme="majorHAnsi" w:hAnsiTheme="majorHAnsi"/>
          <w:noProof/>
          <w:sz w:val="24"/>
          <w:szCs w:val="24"/>
          <w:lang w:val="id-ID"/>
        </w:rPr>
        <w:t xml:space="preserve"> et al., 202</w:t>
      </w:r>
      <w:r w:rsidR="00F9603D">
        <w:rPr>
          <w:rFonts w:asciiTheme="majorHAnsi" w:hAnsiTheme="majorHAnsi"/>
          <w:noProof/>
          <w:sz w:val="24"/>
          <w:szCs w:val="24"/>
          <w:lang w:val="id-ID"/>
        </w:rPr>
        <w:t>5</w:t>
      </w:r>
      <w:r w:rsidR="00F9603D" w:rsidRPr="00A10DF6">
        <w:rPr>
          <w:rFonts w:asciiTheme="majorHAnsi" w:hAnsiTheme="majorHAnsi"/>
          <w:noProof/>
          <w:sz w:val="24"/>
          <w:szCs w:val="24"/>
          <w:lang w:val="id-ID"/>
        </w:rPr>
        <w:t>)</w:t>
      </w:r>
      <w:r w:rsidR="00F9603D">
        <w:rPr>
          <w:rFonts w:asciiTheme="majorHAnsi" w:hAnsiTheme="majorHAnsi"/>
          <w:sz w:val="24"/>
          <w:szCs w:val="24"/>
          <w:lang w:val="id-ID"/>
        </w:rPr>
        <w:fldChar w:fldCharType="end"/>
      </w:r>
      <w:r w:rsidR="001B267C" w:rsidRPr="001B267C">
        <w:rPr>
          <w:rFonts w:asciiTheme="majorHAnsi" w:hAnsiTheme="majorHAnsi"/>
          <w:sz w:val="24"/>
          <w:szCs w:val="24"/>
          <w:lang w:val="id-ID"/>
        </w:rPr>
        <w:t>.</w:t>
      </w:r>
    </w:p>
    <w:p w14:paraId="0E7949D4" w14:textId="07FD1772" w:rsidR="00F11000" w:rsidRPr="0093426F" w:rsidRDefault="00F11000" w:rsidP="00FB4C92">
      <w:pPr>
        <w:autoSpaceDE w:val="0"/>
        <w:autoSpaceDN w:val="0"/>
        <w:adjustRightInd w:val="0"/>
        <w:spacing w:after="0"/>
        <w:ind w:firstLine="720"/>
        <w:jc w:val="both"/>
        <w:rPr>
          <w:rFonts w:asciiTheme="majorHAnsi" w:hAnsiTheme="majorHAnsi"/>
          <w:sz w:val="24"/>
          <w:szCs w:val="24"/>
          <w:lang w:val="id-ID"/>
        </w:rPr>
      </w:pPr>
      <w:r w:rsidRPr="001B267C">
        <w:rPr>
          <w:rFonts w:asciiTheme="majorHAnsi" w:hAnsiTheme="majorHAnsi"/>
          <w:sz w:val="24"/>
          <w:szCs w:val="24"/>
        </w:rPr>
        <w:t xml:space="preserve">Overall, the literature synthesis shows that innovation based on sharia </w:t>
      </w:r>
      <w:proofErr w:type="spellStart"/>
      <w:r w:rsidRPr="003770F0">
        <w:rPr>
          <w:rFonts w:asciiTheme="majorHAnsi" w:hAnsiTheme="majorHAnsi"/>
          <w:i/>
          <w:iCs/>
          <w:sz w:val="24"/>
          <w:szCs w:val="24"/>
        </w:rPr>
        <w:t>maqashid</w:t>
      </w:r>
      <w:proofErr w:type="spellEnd"/>
      <w:r w:rsidRPr="001B267C">
        <w:rPr>
          <w:rFonts w:asciiTheme="majorHAnsi" w:hAnsiTheme="majorHAnsi"/>
          <w:sz w:val="24"/>
          <w:szCs w:val="24"/>
        </w:rPr>
        <w:t xml:space="preserve"> provides multi-layered competitive advantages: spiritual (values), intellectual (competence), social (public trust), and institutional (sustainability)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af1dddc2-642f-48b7-a4c2-bcd96a60cd89","http://www.mendeley.com/documents/?uuid=8592df48-3299-460b-924a-17dae9ff0a34"]}],"mendeley":{"formattedCitation":"(Mukarom et al., 2024)","manualFormatting":"(Mahsusi et al., 2024)","plainTextFormattedCitation":"(Mukarom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author":[{"dropping-particle":"","family":"Shofyan","given":"A","non-dropping-particle":"","parse-names":false,"suffix":""},{"dropping-particle":"","family":"Citriadin","given":"Y","non-dropping-particle":"","parse-names":false,"suffix":""},{"dropping-particle":"","family":"Maujud","given":"F","non-dropping-particle":"","parse-names":false,"suffix":""}],"container-title":"Jurnal Kepemimpinan Pendidikan Islam","id":"ITEM-1","issue":"1","issued":{"date-parts":[["2024"]]},"page":"41-59","title":"Tata Kelola Pendidikan Islam","type":"article-journal","volume":"9"},"uris":["http://www.mendeley.com/documents/?uuid=c9ce124f-1707-4629-82b8-358edc32e66c","http://www.mendeley.com/documents/?uuid=31317af6-4d50-4779-b1dd-821bc0da0790","http://www.mendeley.com/documents/?uuid=84d63d4f-d90a-4732-8453-30583987e4be"]}],"mendeley":{"formattedCitation":"(Shofyan et al., 2024)","manualFormatting":"Shofyan et al., 2024","plainTextFormattedCitation":"(Shofyan et al., 2024)","previouslyFormattedCitation":"(Shofyan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Shofyan et al., 2024</w:t>
      </w:r>
      <w:r>
        <w:rPr>
          <w:rFonts w:asciiTheme="majorHAnsi" w:hAnsiTheme="majorHAnsi"/>
          <w:sz w:val="24"/>
          <w:szCs w:val="24"/>
        </w:rPr>
        <w:fldChar w:fldCharType="end"/>
      </w:r>
      <w:r w:rsidRPr="00A10DF6">
        <w:rPr>
          <w:rFonts w:asciiTheme="majorHAnsi" w:hAnsiTheme="majorHAnsi"/>
          <w:noProof/>
          <w:sz w:val="24"/>
          <w:szCs w:val="24"/>
        </w:rPr>
        <w:t>).</w:t>
      </w:r>
      <w:r>
        <w:rPr>
          <w:rFonts w:asciiTheme="majorHAnsi" w:hAnsiTheme="majorHAnsi"/>
          <w:sz w:val="24"/>
          <w:szCs w:val="24"/>
        </w:rPr>
        <w:fldChar w:fldCharType="end"/>
      </w:r>
      <w:r w:rsidRPr="001B267C">
        <w:rPr>
          <w:rFonts w:asciiTheme="majorHAnsi" w:hAnsiTheme="majorHAnsi"/>
          <w:sz w:val="24"/>
          <w:szCs w:val="24"/>
        </w:rPr>
        <w:t xml:space="preserve"> This approach makes innovation a process that is not only responsive to external changes, but also aligned with the moral and philosophical orientation of Islamic education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http://www.mendeley.com/documents/?uuid=00d8a412-2000-4a85-a7b8-741eadb6cdea","http://www.mendeley.com/documents/?uuid=f7051c39-49c5-4d75-9b57-2330a7a63d7b","http://www.mendeley.com/documents/?uuid=1f6c68b9-2d38-4046-947a-2bd0d86b49b7","http://www.mendeley.com/documents/?uuid=72c9c046-8f36-41d2-8168-f0b0fcc7e5ea"]}],"mendeley":{"formattedCitation":"(Mukarom et al., 2024)","manualFormatting":"(Zheng et al., 2025)","plainTextFormattedCitation":"(Mukarom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(Zheng et al., 2025).</w:t>
      </w:r>
      <w:r>
        <w:rPr>
          <w:rFonts w:asciiTheme="majorHAnsi" w:hAnsiTheme="majorHAnsi"/>
          <w:sz w:val="24"/>
          <w:szCs w:val="24"/>
        </w:rPr>
        <w:fldChar w:fldCharType="end"/>
      </w:r>
      <w:r w:rsidRPr="001B267C">
        <w:rPr>
          <w:rFonts w:asciiTheme="majorHAnsi" w:hAnsiTheme="majorHAnsi"/>
          <w:sz w:val="24"/>
          <w:szCs w:val="24"/>
        </w:rPr>
        <w:t xml:space="preserve"> Thus, innovation </w:t>
      </w:r>
      <w:r w:rsidR="003770F0">
        <w:rPr>
          <w:rFonts w:asciiTheme="majorHAnsi" w:hAnsiTheme="majorHAnsi"/>
          <w:sz w:val="24"/>
          <w:szCs w:val="24"/>
        </w:rPr>
        <w:t xml:space="preserve">grounded in sharia </w:t>
      </w:r>
      <w:proofErr w:type="spellStart"/>
      <w:r w:rsidR="003770F0" w:rsidRPr="003770F0">
        <w:rPr>
          <w:rFonts w:asciiTheme="majorHAnsi" w:hAnsiTheme="majorHAnsi"/>
          <w:i/>
          <w:iCs/>
          <w:sz w:val="24"/>
          <w:szCs w:val="24"/>
        </w:rPr>
        <w:t>maqashid</w:t>
      </w:r>
      <w:proofErr w:type="spellEnd"/>
      <w:r w:rsidR="003770F0">
        <w:rPr>
          <w:rFonts w:asciiTheme="majorHAnsi" w:hAnsiTheme="majorHAnsi"/>
          <w:sz w:val="24"/>
          <w:szCs w:val="24"/>
        </w:rPr>
        <w:t xml:space="preserve"> has excellent potential to serve as a strategic model for improving</w:t>
      </w:r>
      <w:r w:rsidRPr="001B267C">
        <w:rPr>
          <w:rFonts w:asciiTheme="majorHAnsi" w:hAnsiTheme="majorHAnsi"/>
          <w:sz w:val="24"/>
          <w:szCs w:val="24"/>
        </w:rPr>
        <w:t xml:space="preserve"> the quality, relevance, and competitiveness of Islamic educational institutions at the local and global levels.</w:t>
      </w:r>
    </w:p>
    <w:p w14:paraId="5E12000A" w14:textId="77777777" w:rsidR="00F11000" w:rsidRPr="001B267C" w:rsidRDefault="00F11000" w:rsidP="00FB4C92">
      <w:pPr>
        <w:autoSpaceDE w:val="0"/>
        <w:autoSpaceDN w:val="0"/>
        <w:adjustRightInd w:val="0"/>
        <w:spacing w:after="0"/>
        <w:jc w:val="both"/>
        <w:rPr>
          <w:rFonts w:asciiTheme="majorHAnsi" w:hAnsiTheme="majorHAnsi"/>
          <w:b/>
          <w:bCs/>
          <w:sz w:val="24"/>
          <w:szCs w:val="24"/>
          <w:lang w:val="id-ID"/>
        </w:rPr>
      </w:pPr>
      <w:r w:rsidRPr="001B267C">
        <w:rPr>
          <w:rFonts w:asciiTheme="majorHAnsi" w:hAnsiTheme="majorHAnsi"/>
          <w:b/>
          <w:bCs/>
          <w:sz w:val="24"/>
          <w:szCs w:val="24"/>
        </w:rPr>
        <w:t>Discussion</w:t>
      </w:r>
    </w:p>
    <w:p w14:paraId="69153D37" w14:textId="2E427363" w:rsidR="00330BC6" w:rsidRPr="00330BC6" w:rsidRDefault="00F11000" w:rsidP="00330BC6">
      <w:pPr>
        <w:autoSpaceDE w:val="0"/>
        <w:autoSpaceDN w:val="0"/>
        <w:adjustRightInd w:val="0"/>
        <w:spacing w:after="0"/>
        <w:ind w:firstLine="720"/>
        <w:jc w:val="both"/>
        <w:rPr>
          <w:rFonts w:asciiTheme="majorHAnsi" w:hAnsiTheme="majorHAnsi"/>
          <w:sz w:val="24"/>
          <w:szCs w:val="24"/>
          <w:lang w:val="id-ID"/>
        </w:rPr>
      </w:pPr>
      <w:r w:rsidRPr="00330BC6">
        <w:rPr>
          <w:rFonts w:asciiTheme="majorHAnsi" w:hAnsiTheme="majorHAnsi"/>
          <w:sz w:val="24"/>
          <w:szCs w:val="24"/>
        </w:rPr>
        <w:t xml:space="preserve">The results of the study show that Islamic education innovation management based on sharia </w:t>
      </w:r>
      <w:proofErr w:type="spellStart"/>
      <w:r w:rsidRPr="003770F0">
        <w:rPr>
          <w:rFonts w:asciiTheme="majorHAnsi" w:hAnsiTheme="majorHAnsi"/>
          <w:i/>
          <w:iCs/>
          <w:sz w:val="24"/>
          <w:szCs w:val="24"/>
        </w:rPr>
        <w:t>maqashid</w:t>
      </w:r>
      <w:proofErr w:type="spellEnd"/>
      <w:r w:rsidRPr="003770F0">
        <w:rPr>
          <w:rFonts w:asciiTheme="majorHAnsi" w:hAnsiTheme="majorHAnsi"/>
          <w:i/>
          <w:iCs/>
          <w:sz w:val="24"/>
          <w:szCs w:val="24"/>
        </w:rPr>
        <w:t xml:space="preserve"> </w:t>
      </w:r>
      <w:r w:rsidRPr="00330BC6">
        <w:rPr>
          <w:rFonts w:asciiTheme="majorHAnsi" w:hAnsiTheme="majorHAnsi"/>
          <w:sz w:val="24"/>
          <w:szCs w:val="24"/>
        </w:rPr>
        <w:t xml:space="preserve">is in line with the theory of educational innovation </w:t>
      </w:r>
      <w:r w:rsidR="003770F0">
        <w:rPr>
          <w:rFonts w:asciiTheme="majorHAnsi" w:hAnsiTheme="majorHAnsi"/>
          <w:sz w:val="24"/>
          <w:szCs w:val="24"/>
        </w:rPr>
        <w:t>(</w:t>
      </w:r>
      <w:proofErr w:type="spellStart"/>
      <w:r w:rsidR="003770F0">
        <w:rPr>
          <w:rFonts w:asciiTheme="majorHAnsi" w:hAnsiTheme="majorHAnsi"/>
          <w:sz w:val="24"/>
          <w:szCs w:val="24"/>
        </w:rPr>
        <w:t>Radjak</w:t>
      </w:r>
      <w:proofErr w:type="spellEnd"/>
      <w:r w:rsidR="003770F0">
        <w:rPr>
          <w:rFonts w:asciiTheme="majorHAnsi" w:hAnsiTheme="majorHAnsi"/>
          <w:sz w:val="24"/>
          <w:szCs w:val="24"/>
        </w:rPr>
        <w:t xml:space="preserve"> et al., 2024), which emphasizes that educational change is effective only when it combines the dimensions of moral purpose, knowledge creation, and coherence-making</w:t>
      </w:r>
      <w:r w:rsidRPr="00330BC6">
        <w:rPr>
          <w:rFonts w:asciiTheme="majorHAnsi" w:hAnsiTheme="majorHAnsi"/>
          <w:sz w:val="24"/>
          <w:szCs w:val="24"/>
        </w:rPr>
        <w:t xml:space="preserve">. In the context of Islamic education, the moral purpose becomes stronger because it is framed by the sharia </w:t>
      </w:r>
      <w:proofErr w:type="spellStart"/>
      <w:r w:rsidRPr="003770F0">
        <w:rPr>
          <w:rFonts w:asciiTheme="majorHAnsi" w:hAnsiTheme="majorHAnsi"/>
          <w:i/>
          <w:iCs/>
          <w:sz w:val="24"/>
          <w:szCs w:val="24"/>
        </w:rPr>
        <w:t>maqashid</w:t>
      </w:r>
      <w:proofErr w:type="spellEnd"/>
      <w:r w:rsidRPr="00330BC6">
        <w:rPr>
          <w:rFonts w:asciiTheme="majorHAnsi" w:hAnsiTheme="majorHAnsi"/>
          <w:sz w:val="24"/>
          <w:szCs w:val="24"/>
        </w:rPr>
        <w:t xml:space="preserve"> as an action orientation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{"citationItems":[{"id":"ITEM-1","itemData":{"DOI":"10.18860/jtp.v19i3.8521","author":[{"dropping-particle":"","family":"Sudarmin","given":"","non-dropping-particle":"","parse-names":false,"suffix":""},{"dropping-particle":"","family":"Widiara","given":"I K","non-dropping-particle":"","parse-names":false,"suffix":""}],"container-title":"Jurnal Teknologi Pendidikan","id":"ITEM-1","issue":"3","issued":{"date-parts":[["2021"]]},"page":"200-215","title":"Pemanfaatan Teknologi Digital dalam Pendidikan Islam","type":"article-journal","volume":"19"},"uris":["http://www.mendeley.com/documents/?uuid=5de8ae11-a851-41b7-abf4-73482a7d7e07","http://www.mendeley.com/documents/?uuid=5514e838-516f-4cef-9045-976744431bdf","http://www.mendeley.com/documents/?uuid=40b3edde-bbbb-4689-8c26-ab2d58d8262e","http://www.mendeley.com/documents/?uuid=683fecbd-0033-4a54-be46-54827e419be3","http://www.mendeley.com/documents/?uuid=379d9bd4-7b6a-47a6-bf05-cb439475ab63","http://www.mendeley.com/documents/?uuid=4d0e9c16-b7a1-41eb-acea-c545e7175b3c","http://www.mendeley.com/documents/?uuid=524a2be3-426b-4d83-a715-70f5675c0932","http://www.mendeley.com/documents/?uuid=f1d3e520-631a-417d-a01c-680de5c4510d"]}],"mendeley":{"formattedCitation":"(Sudarmin &amp; Widiara, 2021)","manualFormatting":"(Khan et al., 2023)","plainTextFormattedCitation":"(Sudarmin &amp; Widiara, 2021)","previouslyFormattedCitation":"(Sudarmin &amp; Widiara, 2021)"},"properties":{"noteIndex":0},"schema":"https://github.com/citation-style-language/schema/raw/master/csl-citation.json"}</w:instrText>
      </w:r>
      <w:r>
        <w:rPr>
          <w:rFonts w:asciiTheme="majorHAnsi" w:hAnsiTheme="majorHAnsi" w:cs="Times New Roman"/>
          <w:sz w:val="24"/>
          <w:szCs w:val="24"/>
        </w:rPr>
        <w:fldChar w:fldCharType="separate"/>
      </w:r>
      <w:r w:rsidRPr="00F932D4">
        <w:rPr>
          <w:rFonts w:asciiTheme="majorHAnsi" w:hAnsiTheme="majorHAnsi" w:cs="Times New Roman"/>
          <w:noProof/>
          <w:sz w:val="24"/>
          <w:szCs w:val="24"/>
        </w:rPr>
        <w:t>(Khan et al., 2023).</w:t>
      </w:r>
      <w:r>
        <w:rPr>
          <w:rFonts w:asciiTheme="majorHAnsi" w:hAnsiTheme="majorHAnsi" w:cs="Times New Roman"/>
          <w:sz w:val="24"/>
          <w:szCs w:val="24"/>
        </w:rPr>
        <w:fldChar w:fldCharType="end"/>
      </w:r>
      <w:r w:rsidRPr="00330BC6">
        <w:rPr>
          <w:rFonts w:asciiTheme="majorHAnsi" w:hAnsiTheme="majorHAnsi"/>
          <w:sz w:val="24"/>
          <w:szCs w:val="24"/>
        </w:rPr>
        <w:t xml:space="preserve"> The literature shows that </w:t>
      </w:r>
      <w:proofErr w:type="spellStart"/>
      <w:r w:rsidRPr="00330BC6">
        <w:rPr>
          <w:rFonts w:asciiTheme="majorHAnsi" w:hAnsiTheme="majorHAnsi"/>
          <w:sz w:val="24"/>
          <w:szCs w:val="24"/>
        </w:rPr>
        <w:t>hifz</w:t>
      </w:r>
      <w:proofErr w:type="spellEnd"/>
      <w:r w:rsidRPr="00330BC6">
        <w:rPr>
          <w:rFonts w:asciiTheme="majorHAnsi" w:hAnsiTheme="majorHAnsi"/>
          <w:sz w:val="24"/>
          <w:szCs w:val="24"/>
        </w:rPr>
        <w:t xml:space="preserve"> al-din functions as a moral compass that keeps innovation from </w:t>
      </w:r>
      <w:r w:rsidR="003770F0">
        <w:rPr>
          <w:rFonts w:asciiTheme="majorHAnsi" w:hAnsiTheme="majorHAnsi"/>
          <w:sz w:val="24"/>
          <w:szCs w:val="24"/>
        </w:rPr>
        <w:t>merely following global trends, while remaining</w:t>
      </w:r>
      <w:r w:rsidRPr="00330BC6">
        <w:rPr>
          <w:rFonts w:asciiTheme="majorHAnsi" w:hAnsiTheme="majorHAnsi"/>
          <w:sz w:val="24"/>
          <w:szCs w:val="24"/>
        </w:rPr>
        <w:t xml:space="preserve"> rooted in </w:t>
      </w:r>
      <w:r w:rsidRPr="00330BC6">
        <w:rPr>
          <w:rFonts w:asciiTheme="majorHAnsi" w:hAnsiTheme="majorHAnsi"/>
          <w:sz w:val="24"/>
          <w:szCs w:val="24"/>
        </w:rPr>
        <w:lastRenderedPageBreak/>
        <w:t xml:space="preserve">the values of monotheism, morals, and manners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{"citationItems":[{"id":"ITEM-1","itemData":{"DOI":"10.18860/jtp.v19i3.8521","author":[{"dropping-particle":"","family":"Sudarmin","given":"","non-dropping-particle":"","parse-names":false,"suffix":""},{"dropping-particle":"","family":"Widiara","given":"I K","non-dropping-particle":"","parse-names":false,"suffix":""}],"container-title":"Jurnal Teknologi Pendidikan","id":"ITEM-1","issue":"3","issued":{"date-parts":[["2021"]]},"page":"200-215","title":"Pemanfaatan Teknologi Digital dalam Pendidikan Islam","type":"article-journal","volume":"19"},"uris":["http://www.mendeley.com/documents/?uuid=5de8ae11-a851-41b7-abf4-73482a7d7e07","http://www.mendeley.com/documents/?uuid=5514e838-516f-4cef-9045-976744431bdf","http://www.mendeley.com/documents/?uuid=40b3edde-bbbb-4689-8c26-ab2d58d8262e","http://www.mendeley.com/documents/?uuid=683fecbd-0033-4a54-be46-54827e419be3","http://www.mendeley.com/documents/?uuid=379d9bd4-7b6a-47a6-bf05-cb439475ab63","http://www.mendeley.com/documents/?uuid=4d0e9c16-b7a1-41eb-acea-c545e7175b3c","http://www.mendeley.com/documents/?uuid=524a2be3-426b-4d83-a715-70f5675c0932","http://www.mendeley.com/documents/?uuid=c2e1dc7c-864e-4055-a20c-38715d295258","http://www.mendeley.com/documents/?uuid=48ba922a-12ef-4359-ab53-2d16ed200570","http://www.mendeley.com/documents/?uuid=d9746a2f-5456-45c1-93d0-60052b1519b5"]}],"mendeley":{"formattedCitation":"(Sudarmin &amp; Widiara, 2021)","manualFormatting":"(Mañero et al., 2024)","plainTextFormattedCitation":"(Sudarmin &amp; Widiara, 2021)","previouslyFormattedCitation":"(Sudarmin &amp; Widiara, 2021)"},"properties":{"noteIndex":0},"schema":"https://github.com/citation-style-language/schema/raw/master/csl-citation.json"}</w:instrText>
      </w:r>
      <w:r>
        <w:rPr>
          <w:rFonts w:asciiTheme="majorHAnsi" w:hAnsiTheme="majorHAnsi" w:cs="Times New Roman"/>
          <w:sz w:val="24"/>
          <w:szCs w:val="24"/>
        </w:rPr>
        <w:fldChar w:fldCharType="separate"/>
      </w:r>
      <w:r w:rsidRPr="00F932D4">
        <w:rPr>
          <w:rFonts w:asciiTheme="majorHAnsi" w:hAnsiTheme="majorHAnsi" w:cs="Times New Roman"/>
          <w:noProof/>
          <w:sz w:val="24"/>
          <w:szCs w:val="24"/>
        </w:rPr>
        <w:t>(Mañero et al., 2024).</w:t>
      </w:r>
      <w:r>
        <w:rPr>
          <w:rFonts w:asciiTheme="majorHAnsi" w:hAnsiTheme="majorHAnsi" w:cs="Times New Roman"/>
          <w:sz w:val="24"/>
          <w:szCs w:val="24"/>
        </w:rPr>
        <w:fldChar w:fldCharType="end"/>
      </w:r>
      <w:r w:rsidRPr="00330BC6">
        <w:rPr>
          <w:rFonts w:asciiTheme="majorHAnsi" w:hAnsiTheme="majorHAnsi"/>
          <w:sz w:val="24"/>
          <w:szCs w:val="24"/>
        </w:rPr>
        <w:t xml:space="preserve"> This theory intersects with the idea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{"citationItems":[{"id":"ITEM-1","itemData":{"DOI":"10.18860/jtp.v19i3.8521","author":[{"dropping-particle":"","family":"Sudarmin","given":"","non-dropping-particle":"","parse-names":false,"suffix":""},{"dropping-particle":"","family":"Widiara","given":"I K","non-dropping-particle":"","parse-names":false,"suffix":""}],"container-title":"Jurnal Teknologi Pendidikan","id":"ITEM-1","issue":"3","issued":{"date-parts":[["2021"]]},"page":"200-215","title":"Pemanfaatan Teknologi Digital dalam Pendidikan Islam","type":"article-journal","volume":"19"},"uris":["http://www.mendeley.com/documents/?uuid=5de8ae11-a851-41b7-abf4-73482a7d7e07","http://www.mendeley.com/documents/?uuid=5514e838-516f-4cef-9045-976744431bdf","http://www.mendeley.com/documents/?uuid=40b3edde-bbbb-4689-8c26-ab2d58d8262e","http://www.mendeley.com/documents/?uuid=683fecbd-0033-4a54-be46-54827e419be3","http://www.mendeley.com/documents/?uuid=379d9bd4-7b6a-47a6-bf05-cb439475ab63","http://www.mendeley.com/documents/?uuid=4d0e9c16-b7a1-41eb-acea-c545e7175b3c","http://www.mendeley.com/documents/?uuid=524a2be3-426b-4d83-a715-70f5675c0932"]}],"mendeley":{"formattedCitation":"(Sudarmin &amp; Widiara, 2021)","manualFormatting":"(Zaenurrosyid et al., 2024)","plainTextFormattedCitation":"(Sudarmin &amp; Widiara, 2021)","previouslyFormattedCitation":"(Sudarmin &amp; Widiara, 2021)"},"properties":{"noteIndex":0},"schema":"https://github.com/citation-style-language/schema/raw/master/csl-citation.json"}</w:instrText>
      </w:r>
      <w:r>
        <w:rPr>
          <w:rFonts w:asciiTheme="majorHAnsi" w:hAnsiTheme="majorHAnsi" w:cs="Times New Roman"/>
          <w:sz w:val="24"/>
          <w:szCs w:val="24"/>
        </w:rPr>
        <w:fldChar w:fldCharType="separate"/>
      </w:r>
      <w:r w:rsidRPr="00F932D4">
        <w:rPr>
          <w:rFonts w:asciiTheme="majorHAnsi" w:hAnsiTheme="majorHAnsi" w:cs="Times New Roman"/>
          <w:noProof/>
          <w:sz w:val="24"/>
          <w:szCs w:val="24"/>
        </w:rPr>
        <w:t>(Zaenurrosyid et al., 2024)</w:t>
      </w:r>
      <w:r>
        <w:rPr>
          <w:rFonts w:asciiTheme="majorHAnsi" w:hAnsiTheme="majorHAnsi" w:cs="Times New Roman"/>
          <w:sz w:val="24"/>
          <w:szCs w:val="24"/>
        </w:rPr>
        <w:fldChar w:fldCharType="end"/>
      </w:r>
      <w:r>
        <w:rPr>
          <w:rFonts w:asciiTheme="majorHAnsi" w:hAnsiTheme="majorHAnsi"/>
          <w:sz w:val="24"/>
          <w:szCs w:val="24"/>
        </w:rPr>
        <w:t xml:space="preserve"> of </w:t>
      </w:r>
      <w:proofErr w:type="spellStart"/>
      <w:r w:rsidR="003770F0" w:rsidRPr="003770F0">
        <w:rPr>
          <w:rFonts w:asciiTheme="majorHAnsi" w:hAnsiTheme="majorHAnsi"/>
          <w:i/>
          <w:iCs/>
          <w:sz w:val="24"/>
          <w:szCs w:val="24"/>
        </w:rPr>
        <w:t>ta'dib</w:t>
      </w:r>
      <w:proofErr w:type="spellEnd"/>
      <w:r w:rsidR="003770F0">
        <w:rPr>
          <w:rFonts w:asciiTheme="majorHAnsi" w:hAnsiTheme="majorHAnsi"/>
          <w:sz w:val="24"/>
          <w:szCs w:val="24"/>
        </w:rPr>
        <w:t>, which emphasizes that Islamic education must instill discipline in the</w:t>
      </w:r>
      <w:r>
        <w:rPr>
          <w:rFonts w:asciiTheme="majorHAnsi" w:hAnsiTheme="majorHAnsi"/>
          <w:sz w:val="24"/>
          <w:szCs w:val="24"/>
        </w:rPr>
        <w:t xml:space="preserve"> intellect, soul, and behavior. Thus, the educational innovations </w:t>
      </w:r>
      <w:r w:rsidR="003770F0">
        <w:rPr>
          <w:rFonts w:asciiTheme="majorHAnsi" w:hAnsiTheme="majorHAnsi"/>
          <w:sz w:val="24"/>
          <w:szCs w:val="24"/>
        </w:rPr>
        <w:t>developed are not only aimed at improving efficiency but also at shaping students' moral integrity</w:t>
      </w:r>
      <w:r w:rsidR="00330BC6" w:rsidRPr="00330BC6">
        <w:rPr>
          <w:rFonts w:asciiTheme="majorHAnsi" w:hAnsiTheme="majorHAnsi"/>
          <w:sz w:val="24"/>
          <w:szCs w:val="24"/>
          <w:lang w:val="id-ID"/>
        </w:rPr>
        <w:t>.</w:t>
      </w:r>
    </w:p>
    <w:p w14:paraId="7D2620FE" w14:textId="1F8F2E91" w:rsidR="00F11000" w:rsidRPr="00330BC6" w:rsidRDefault="00F11000" w:rsidP="00EA18AA">
      <w:pPr>
        <w:autoSpaceDE w:val="0"/>
        <w:autoSpaceDN w:val="0"/>
        <w:adjustRightInd w:val="0"/>
        <w:spacing w:after="0"/>
        <w:ind w:firstLine="720"/>
        <w:jc w:val="both"/>
        <w:rPr>
          <w:rFonts w:asciiTheme="majorHAnsi" w:hAnsiTheme="majorHAnsi"/>
          <w:sz w:val="24"/>
          <w:szCs w:val="24"/>
          <w:lang w:val="id-ID"/>
        </w:rPr>
      </w:pPr>
      <w:r w:rsidRPr="00330BC6">
        <w:rPr>
          <w:rFonts w:asciiTheme="majorHAnsi" w:hAnsiTheme="majorHAnsi"/>
          <w:sz w:val="24"/>
          <w:szCs w:val="24"/>
        </w:rPr>
        <w:t xml:space="preserve">The integration of technology in Islamic educational innovation shows compatibility with the TPACK (Technological Pedagogical and Content Knowledge) framework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10.56442/ieti.v2i2.874","author":[{"dropping-particle":"","family":"Mukarom","given":"Z","non-dropping-particle":"","parse-names":false,"suffix":""},{"dropping-particle":"","family":"Darmawan","given":"D","non-dropping-particle":"","parse-names":false,"suffix":""},{"dropping-particle":"","family":"Agustin","given":"M","non-dropping-particle":"","parse-names":false,"suffix":""},{"dropping-particle":"","family":"Dwijantie","given":"J S","non-dropping-particle":"","parse-names":false,"suffix":""},{"dropping-particle":"","family":"Samadi","given":"M R","non-dropping-particle":"","parse-names":false,"suffix":""}],"container-title":"International Education Trend Issue","id":"ITEM-1","issued":{"date-parts":[["2024"]]},"title":"Islamic Education Curriculum Innovation in the Digital Era","type":"article-journal"},"uris":["http://www.mendeley.com/documents/?uuid=8e20d346-885f-4e77-b79c-2ce2f70c6efb","http://www.mendeley.com/documents/?uuid=bf160c12-0ce6-4026-9c0d-708175d69611"]}],"mendeley":{"formattedCitation":"(Mukarom et al., 2024)","manualFormatting":"(Fian et al., 2025)","plainTextFormattedCitation":"(Mukarom et al., 2024)","previouslyFormattedCitation":"(Mukarom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 xml:space="preserve">(Fian et al., 2025), </w:t>
      </w:r>
      <w:r>
        <w:rPr>
          <w:rFonts w:asciiTheme="majorHAnsi" w:hAnsiTheme="majorHAnsi"/>
          <w:sz w:val="24"/>
          <w:szCs w:val="24"/>
        </w:rPr>
        <w:fldChar w:fldCharType="end"/>
      </w:r>
      <w:r w:rsidRPr="00330BC6">
        <w:rPr>
          <w:rFonts w:asciiTheme="majorHAnsi" w:hAnsiTheme="majorHAnsi"/>
          <w:sz w:val="24"/>
          <w:szCs w:val="24"/>
        </w:rPr>
        <w:t xml:space="preserve">which emphasizes the importance of synergy between technology, pedagogy, and content. In Islamic educational literature, this framework finds its relevance in the principle of </w:t>
      </w:r>
      <w:proofErr w:type="spellStart"/>
      <w:r w:rsidRPr="003770F0">
        <w:rPr>
          <w:rFonts w:asciiTheme="majorHAnsi" w:hAnsiTheme="majorHAnsi"/>
          <w:i/>
          <w:iCs/>
          <w:sz w:val="24"/>
          <w:szCs w:val="24"/>
        </w:rPr>
        <w:t>hifz</w:t>
      </w:r>
      <w:proofErr w:type="spellEnd"/>
      <w:r w:rsidRPr="003770F0">
        <w:rPr>
          <w:rFonts w:asciiTheme="majorHAnsi" w:hAnsiTheme="majorHAnsi"/>
          <w:i/>
          <w:iCs/>
          <w:sz w:val="24"/>
          <w:szCs w:val="24"/>
        </w:rPr>
        <w:t xml:space="preserve"> al-</w:t>
      </w:r>
      <w:proofErr w:type="spellStart"/>
      <w:r w:rsidRPr="003770F0">
        <w:rPr>
          <w:rFonts w:asciiTheme="majorHAnsi" w:hAnsiTheme="majorHAnsi"/>
          <w:i/>
          <w:iCs/>
          <w:sz w:val="24"/>
          <w:szCs w:val="24"/>
        </w:rPr>
        <w:t>aql</w:t>
      </w:r>
      <w:proofErr w:type="spellEnd"/>
      <w:r w:rsidRPr="00330BC6">
        <w:rPr>
          <w:rFonts w:asciiTheme="majorHAnsi" w:hAnsiTheme="majorHAnsi"/>
          <w:sz w:val="24"/>
          <w:szCs w:val="24"/>
        </w:rPr>
        <w:t xml:space="preserve">, as technology is positioned as a means to strengthen digital literacy, critical thinking skills, and creativity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{"citationItems":[{"id":"ITEM-1","itemData":{"DOI":"10.18860/jtp.v19i3.8521","author":[{"dropping-particle":"","family":"Sudarmin","given":"","non-dropping-particle":"","parse-names":false,"suffix":""},{"dropping-particle":"","family":"Widiara","given":"I K","non-dropping-particle":"","parse-names":false,"suffix":""}],"container-title":"Jurnal Teknologi Pendidikan","id":"ITEM-1","issue":"3","issued":{"date-parts":[["2021"]]},"page":"200-215","title":"Pemanfaatan Teknologi Digital dalam Pendidikan Islam","type":"article-journal","volume":"19"},"uris":["http://www.mendeley.com/documents/?uuid=5de8ae11-a851-41b7-abf4-73482a7d7e07","http://www.mendeley.com/documents/?uuid=5514e838-516f-4cef-9045-976744431bdf","http://www.mendeley.com/documents/?uuid=40b3edde-bbbb-4689-8c26-ab2d58d8262e","http://www.mendeley.com/documents/?uuid=683fecbd-0033-4a54-be46-54827e419be3","http://www.mendeley.com/documents/?uuid=379d9bd4-7b6a-47a6-bf05-cb439475ab63","http://www.mendeley.com/documents/?uuid=4d0e9c16-b7a1-41eb-acea-c545e7175b3c","http://www.mendeley.com/documents/?uuid=524a2be3-426b-4d83-a715-70f5675c0932","http://www.mendeley.com/documents/?uuid=95fc1e60-434f-4b8f-a68c-852b9e832ab9","http://www.mendeley.com/documents/?uuid=d482318e-b240-4103-9a87-88c321be6679"]}],"mendeley":{"formattedCitation":"(Sudarmin &amp; Widiara, 2021)","manualFormatting":"(El-Hamamsy et al., 2024)","plainTextFormattedCitation":"(Sudarmin &amp; Widiara, 2021)","previouslyFormattedCitation":"(Sudarmin &amp; Widiara, 2021)"},"properties":{"noteIndex":0},"schema":"https://github.com/citation-style-language/schema/raw/master/csl-citation.json"}</w:instrText>
      </w:r>
      <w:r>
        <w:rPr>
          <w:rFonts w:asciiTheme="majorHAnsi" w:hAnsiTheme="majorHAnsi" w:cs="Times New Roman"/>
          <w:sz w:val="24"/>
          <w:szCs w:val="24"/>
        </w:rPr>
        <w:fldChar w:fldCharType="separate"/>
      </w:r>
      <w:r w:rsidRPr="00F932D4">
        <w:rPr>
          <w:rFonts w:asciiTheme="majorHAnsi" w:hAnsiTheme="majorHAnsi" w:cs="Times New Roman"/>
          <w:noProof/>
          <w:sz w:val="24"/>
          <w:szCs w:val="24"/>
        </w:rPr>
        <w:t>(El-Hamamsy et al., 2024).</w:t>
      </w:r>
      <w:r>
        <w:rPr>
          <w:rFonts w:asciiTheme="majorHAnsi" w:hAnsiTheme="majorHAnsi" w:cs="Times New Roman"/>
          <w:sz w:val="24"/>
          <w:szCs w:val="24"/>
        </w:rPr>
        <w:fldChar w:fldCharType="end"/>
      </w:r>
      <w:r w:rsidRPr="001B267C">
        <w:rPr>
          <w:rFonts w:asciiTheme="majorHAnsi" w:hAnsiTheme="majorHAnsi"/>
          <w:sz w:val="24"/>
          <w:szCs w:val="24"/>
        </w:rPr>
        <w:t xml:space="preserve"> However, the </w:t>
      </w:r>
      <w:proofErr w:type="spellStart"/>
      <w:r w:rsidRPr="003770F0">
        <w:rPr>
          <w:rFonts w:asciiTheme="majorHAnsi" w:hAnsiTheme="majorHAnsi"/>
          <w:i/>
          <w:iCs/>
          <w:sz w:val="24"/>
          <w:szCs w:val="24"/>
        </w:rPr>
        <w:t>maqashid</w:t>
      </w:r>
      <w:proofErr w:type="spellEnd"/>
      <w:r w:rsidRPr="003770F0">
        <w:rPr>
          <w:rFonts w:asciiTheme="majorHAnsi" w:hAnsiTheme="majorHAnsi"/>
          <w:i/>
          <w:iCs/>
          <w:sz w:val="24"/>
          <w:szCs w:val="24"/>
        </w:rPr>
        <w:t>-</w:t>
      </w:r>
      <w:r w:rsidRPr="001B267C">
        <w:rPr>
          <w:rFonts w:asciiTheme="majorHAnsi" w:hAnsiTheme="majorHAnsi"/>
          <w:sz w:val="24"/>
          <w:szCs w:val="24"/>
        </w:rPr>
        <w:t>based approach provides an additional dimension that does not appear in TPACK theory</w:t>
      </w:r>
      <w:r w:rsidR="009614E9">
        <w:rPr>
          <w:rFonts w:asciiTheme="majorHAnsi" w:hAnsiTheme="majorHAnsi"/>
          <w:sz w:val="24"/>
          <w:szCs w:val="24"/>
        </w:rPr>
        <w:t>,</w:t>
      </w:r>
      <w:r w:rsidRPr="001B267C">
        <w:rPr>
          <w:rFonts w:asciiTheme="majorHAnsi" w:hAnsiTheme="majorHAnsi"/>
          <w:sz w:val="24"/>
          <w:szCs w:val="24"/>
        </w:rPr>
        <w:t xml:space="preserve"> ethical values</w:t>
      </w:r>
      <w:r w:rsidR="003770F0">
        <w:rPr>
          <w:rFonts w:asciiTheme="majorHAnsi" w:hAnsiTheme="majorHAnsi"/>
          <w:sz w:val="24"/>
          <w:szCs w:val="24"/>
        </w:rPr>
        <w:t>,</w:t>
      </w:r>
      <w:r w:rsidRPr="001B267C">
        <w:rPr>
          <w:rFonts w:asciiTheme="majorHAnsi" w:hAnsiTheme="majorHAnsi"/>
          <w:sz w:val="24"/>
          <w:szCs w:val="24"/>
        </w:rPr>
        <w:t xml:space="preserve"> and moral limitations in the use of technology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{"citationItems":[{"id":"ITEM-1","itemData":{"DOI":"10.18860/jtp.v19i3.8521","author":[{"dropping-particle":"","family":"Sudarmin","given":"","non-dropping-particle":"","parse-names":false,"suffix":""},{"dropping-particle":"","family":"Widiara","given":"I K","non-dropping-particle":"","parse-names":false,"suffix":""}],"container-title":"Jurnal Teknologi Pendidikan","id":"ITEM-1","issue":"3","issued":{"date-parts":[["2021"]]},"page":"200-215","title":"Pemanfaatan Teknologi Digital dalam Pendidikan Islam","type":"article-journal","volume":"19"},"uris":["http://www.mendeley.com/documents/?uuid=5de8ae11-a851-41b7-abf4-73482a7d7e07","http://www.mendeley.com/documents/?uuid=5514e838-516f-4cef-9045-976744431bdf","http://www.mendeley.com/documents/?uuid=40b3edde-bbbb-4689-8c26-ab2d58d8262e","http://www.mendeley.com/documents/?uuid=683fecbd-0033-4a54-be46-54827e419be3","http://www.mendeley.com/documents/?uuid=379d9bd4-7b6a-47a6-bf05-cb439475ab63","http://www.mendeley.com/documents/?uuid=4d0e9c16-b7a1-41eb-acea-c545e7175b3c","http://www.mendeley.com/documents/?uuid=524a2be3-426b-4d83-a715-70f5675c0932","http://www.mendeley.com/documents/?uuid=6ae1a10a-dcfc-413f-ba04-cd1d6e48f696"]}],"mendeley":{"formattedCitation":"(Sudarmin &amp; Widiara, 2021)","manualFormatting":"(Ferk Savec, 2025)","plainTextFormattedCitation":"(Sudarmin &amp; Widiara, 2021)","previouslyFormattedCitation":"(Sudarmin &amp; Widiara, 2021)"},"properties":{"noteIndex":0},"schema":"https://github.com/citation-style-language/schema/raw/master/csl-citation.json"}</w:instrText>
      </w:r>
      <w:r>
        <w:rPr>
          <w:rFonts w:asciiTheme="majorHAnsi" w:hAnsiTheme="majorHAnsi" w:cs="Times New Roman"/>
          <w:sz w:val="24"/>
          <w:szCs w:val="24"/>
        </w:rPr>
        <w:fldChar w:fldCharType="separate"/>
      </w:r>
      <w:r w:rsidRPr="00F932D4">
        <w:rPr>
          <w:rFonts w:asciiTheme="majorHAnsi" w:hAnsiTheme="majorHAnsi" w:cs="Times New Roman"/>
          <w:noProof/>
          <w:sz w:val="24"/>
          <w:szCs w:val="24"/>
        </w:rPr>
        <w:t>(Ferk Savec, 2025).</w:t>
      </w:r>
      <w:r>
        <w:rPr>
          <w:rFonts w:asciiTheme="majorHAnsi" w:hAnsiTheme="majorHAnsi" w:cs="Times New Roman"/>
          <w:sz w:val="24"/>
          <w:szCs w:val="24"/>
        </w:rPr>
        <w:fldChar w:fldCharType="end"/>
      </w:r>
      <w:r w:rsidRPr="001B267C">
        <w:rPr>
          <w:rFonts w:asciiTheme="majorHAnsi" w:hAnsiTheme="majorHAnsi"/>
          <w:sz w:val="24"/>
          <w:szCs w:val="24"/>
        </w:rPr>
        <w:t xml:space="preserve"> This brings together modernity and spirituality</w:t>
      </w:r>
      <w:r w:rsidR="003770F0">
        <w:rPr>
          <w:rFonts w:asciiTheme="majorHAnsi" w:hAnsiTheme="majorHAnsi"/>
          <w:sz w:val="24"/>
          <w:szCs w:val="24"/>
        </w:rPr>
        <w:t>,</w:t>
      </w:r>
      <w:r w:rsidRPr="001B267C">
        <w:rPr>
          <w:rFonts w:asciiTheme="majorHAnsi" w:hAnsiTheme="majorHAnsi"/>
          <w:sz w:val="24"/>
          <w:szCs w:val="24"/>
        </w:rPr>
        <w:t xml:space="preserve"> as stated by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{"citationItems":[{"id":"ITEM-1","itemData":{"DOI":"10.18860/jtp.v19i3.8521","author":[{"dropping-particle":"","family":"Sudarmin","given":"","non-dropping-particle":"","parse-names":false,"suffix":""},{"dropping-particle":"","family":"Widiara","given":"I K","non-dropping-particle":"","parse-names":false,"suffix":""}],"container-title":"Jurnal Teknologi Pendidikan","id":"ITEM-1","issue":"3","issued":{"date-parts":[["2021"]]},"page":"200-215","title":"Pemanfaatan Teknologi Digital dalam Pendidikan Islam","type":"article-journal","volume":"19"},"uris":["http://www.mendeley.com/documents/?uuid=5de8ae11-a851-41b7-abf4-73482a7d7e07","http://www.mendeley.com/documents/?uuid=5514e838-516f-4cef-9045-976744431bdf","http://www.mendeley.com/documents/?uuid=40b3edde-bbbb-4689-8c26-ab2d58d8262e","http://www.mendeley.com/documents/?uuid=683fecbd-0033-4a54-be46-54827e419be3","http://www.mendeley.com/documents/?uuid=379d9bd4-7b6a-47a6-bf05-cb439475ab63","http://www.mendeley.com/documents/?uuid=4d0e9c16-b7a1-41eb-acea-c545e7175b3c","http://www.mendeley.com/documents/?uuid=524a2be3-426b-4d83-a715-70f5675c0932","http://www.mendeley.com/documents/?uuid=46c9baa5-9012-4148-8fd5-7e7983929c52"]}],"mendeley":{"formattedCitation":"(Sudarmin &amp; Widiara, 2021)","manualFormatting":"(Pingali, 2021)","plainTextFormattedCitation":"(Sudarmin &amp; Widiara, 2021)","previouslyFormattedCitation":"(Sudarmin &amp; Widiara, 2021)"},"properties":{"noteIndex":0},"schema":"https://github.com/citation-style-language/schema/raw/master/csl-citation.json"}</w:instrText>
      </w:r>
      <w:r>
        <w:rPr>
          <w:rFonts w:asciiTheme="majorHAnsi" w:hAnsiTheme="majorHAnsi" w:cs="Times New Roman"/>
          <w:sz w:val="24"/>
          <w:szCs w:val="24"/>
        </w:rPr>
        <w:fldChar w:fldCharType="separate"/>
      </w:r>
      <w:r w:rsidRPr="00F932D4">
        <w:rPr>
          <w:rFonts w:asciiTheme="majorHAnsi" w:hAnsiTheme="majorHAnsi" w:cs="Times New Roman"/>
          <w:noProof/>
          <w:sz w:val="24"/>
          <w:szCs w:val="24"/>
        </w:rPr>
        <w:t xml:space="preserve">Pingali, </w:t>
      </w:r>
      <w:r w:rsidR="003770F0">
        <w:rPr>
          <w:rFonts w:asciiTheme="majorHAnsi" w:hAnsiTheme="majorHAnsi" w:cs="Times New Roman"/>
          <w:noProof/>
          <w:sz w:val="24"/>
          <w:szCs w:val="24"/>
        </w:rPr>
        <w:t>(</w:t>
      </w:r>
      <w:r w:rsidRPr="00F932D4">
        <w:rPr>
          <w:rFonts w:asciiTheme="majorHAnsi" w:hAnsiTheme="majorHAnsi" w:cs="Times New Roman"/>
          <w:noProof/>
          <w:sz w:val="24"/>
          <w:szCs w:val="24"/>
        </w:rPr>
        <w:t>2021),</w:t>
      </w:r>
      <w:r>
        <w:rPr>
          <w:rFonts w:asciiTheme="majorHAnsi" w:hAnsiTheme="majorHAnsi" w:cs="Times New Roman"/>
          <w:sz w:val="24"/>
          <w:szCs w:val="24"/>
        </w:rPr>
        <w:fldChar w:fldCharType="end"/>
      </w:r>
      <w:r w:rsidRPr="00330BC6">
        <w:rPr>
          <w:rFonts w:asciiTheme="majorHAnsi" w:hAnsiTheme="majorHAnsi"/>
          <w:sz w:val="24"/>
          <w:szCs w:val="24"/>
        </w:rPr>
        <w:t xml:space="preserve"> who affirms that technology must be used wisely so as not to uproot humans from the ethical and cosmological roots of Islam.</w:t>
      </w:r>
    </w:p>
    <w:p w14:paraId="72E2498B" w14:textId="731231B1" w:rsidR="00330BC6" w:rsidRPr="00330BC6" w:rsidRDefault="00F11000" w:rsidP="00330BC6">
      <w:pPr>
        <w:autoSpaceDE w:val="0"/>
        <w:autoSpaceDN w:val="0"/>
        <w:adjustRightInd w:val="0"/>
        <w:spacing w:after="0"/>
        <w:ind w:firstLine="720"/>
        <w:jc w:val="both"/>
        <w:rPr>
          <w:rFonts w:asciiTheme="majorHAnsi" w:hAnsiTheme="majorHAnsi"/>
          <w:sz w:val="24"/>
          <w:szCs w:val="24"/>
          <w:lang w:val="id-ID"/>
        </w:rPr>
      </w:pPr>
      <w:r w:rsidRPr="00330BC6">
        <w:rPr>
          <w:rFonts w:asciiTheme="majorHAnsi" w:hAnsiTheme="majorHAnsi"/>
          <w:sz w:val="24"/>
          <w:szCs w:val="24"/>
        </w:rPr>
        <w:t xml:space="preserve">In the realm of institutional governance, innovation </w:t>
      </w:r>
      <w:r>
        <w:rPr>
          <w:rFonts w:asciiTheme="majorHAnsi" w:hAnsiTheme="majorHAnsi"/>
          <w:sz w:val="24"/>
          <w:szCs w:val="24"/>
        </w:rPr>
        <w:t xml:space="preserve">grounded in sharia </w:t>
      </w:r>
      <w:proofErr w:type="spellStart"/>
      <w:r w:rsidRPr="003770F0">
        <w:rPr>
          <w:rFonts w:asciiTheme="majorHAnsi" w:hAnsiTheme="majorHAnsi"/>
          <w:i/>
          <w:iCs/>
          <w:sz w:val="24"/>
          <w:szCs w:val="24"/>
        </w:rPr>
        <w:t>maqashid</w:t>
      </w:r>
      <w:proofErr w:type="spellEnd"/>
      <w:r>
        <w:rPr>
          <w:rFonts w:asciiTheme="majorHAnsi" w:hAnsiTheme="majorHAnsi"/>
          <w:sz w:val="24"/>
          <w:szCs w:val="24"/>
        </w:rPr>
        <w:t xml:space="preserve"> aligns</w:t>
      </w:r>
      <w:r w:rsidRPr="00330BC6">
        <w:rPr>
          <w:rFonts w:asciiTheme="majorHAnsi" w:hAnsiTheme="majorHAnsi"/>
          <w:sz w:val="24"/>
          <w:szCs w:val="24"/>
        </w:rPr>
        <w:t xml:space="preserve"> with the theory of New Public Management (NPM)</w:t>
      </w:r>
      <w:r>
        <w:rPr>
          <w:rFonts w:asciiTheme="majorHAnsi" w:hAnsiTheme="majorHAnsi"/>
          <w:sz w:val="24"/>
          <w:szCs w:val="24"/>
        </w:rPr>
        <w:t>,</w:t>
      </w:r>
      <w:r w:rsidRPr="00330BC6">
        <w:rPr>
          <w:rFonts w:asciiTheme="majorHAnsi" w:hAnsiTheme="majorHAnsi"/>
          <w:sz w:val="24"/>
          <w:szCs w:val="24"/>
        </w:rPr>
        <w:t xml:space="preserve"> which emphasizes efficiency, accountability, and decentralization. However, Islamic education extends this concept through the principle of </w:t>
      </w:r>
      <w:proofErr w:type="spellStart"/>
      <w:r w:rsidRPr="003770F0">
        <w:rPr>
          <w:rFonts w:asciiTheme="majorHAnsi" w:hAnsiTheme="majorHAnsi"/>
          <w:i/>
          <w:iCs/>
          <w:sz w:val="24"/>
          <w:szCs w:val="24"/>
        </w:rPr>
        <w:t>hifz</w:t>
      </w:r>
      <w:proofErr w:type="spellEnd"/>
      <w:r w:rsidRPr="003770F0">
        <w:rPr>
          <w:rFonts w:asciiTheme="majorHAnsi" w:hAnsiTheme="majorHAnsi"/>
          <w:i/>
          <w:iCs/>
          <w:sz w:val="24"/>
          <w:szCs w:val="24"/>
        </w:rPr>
        <w:t xml:space="preserve"> al-mal</w:t>
      </w:r>
      <w:r w:rsidRPr="00330BC6">
        <w:rPr>
          <w:rFonts w:asciiTheme="majorHAnsi" w:hAnsiTheme="majorHAnsi"/>
          <w:sz w:val="24"/>
          <w:szCs w:val="24"/>
        </w:rPr>
        <w:t xml:space="preserve">, which ensures that the management of institutions is not only administratively effective, but also ethical and based on sharia values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{"citationItems":[{"id":"ITEM-1","itemData":{"DOI":"10.18860/jtp.v19i3.8521","author":[{"dropping-particle":"","family":"Sudarmin","given":"","non-dropping-particle":"","parse-names":false,"suffix":""},{"dropping-particle":"","family":"Widiara","given":"I K","non-dropping-particle":"","parse-names":false,"suffix":""}],"container-title":"Jurnal Teknologi Pendidikan","id":"ITEM-1","issue":"3","issued":{"date-parts":[["2021"]]},"page":"200-215","title":"Pemanfaatan Teknologi Digital dalam Pendidikan Islam","type":"article-journal","volume":"19"},"uris":["http://www.mendeley.com/documents/?uuid=5de8ae11-a851-41b7-abf4-73482a7d7e07","http://www.mendeley.com/documents/?uuid=5514e838-516f-4cef-9045-976744431bdf","http://www.mendeley.com/documents/?uuid=40b3edde-bbbb-4689-8c26-ab2d58d8262e","http://www.mendeley.com/documents/?uuid=683fecbd-0033-4a54-be46-54827e419be3","http://www.mendeley.com/documents/?uuid=379d9bd4-7b6a-47a6-bf05-cb439475ab63","http://www.mendeley.com/documents/?uuid=4d0e9c16-b7a1-41eb-acea-c545e7175b3c","http://www.mendeley.com/documents/?uuid=524a2be3-426b-4d83-a715-70f5675c0932","http://www.mendeley.com/documents/?uuid=83bbf54e-0e21-4aec-9e4a-b007e9be6768","http://www.mendeley.com/documents/?uuid=3efe0ab2-883a-416f-9320-1c00f1011e18"]}],"mendeley":{"formattedCitation":"(Sudarmin &amp; Widiara, 2021)","manualFormatting":"(Li et al., 2025)","plainTextFormattedCitation":"(Sudarmin &amp; Widiara, 2021)","previouslyFormattedCitation":"(Sudarmin &amp; Widiara, 2021)"},"properties":{"noteIndex":0},"schema":"https://github.com/citation-style-language/schema/raw/master/csl-citation.json"}</w:instrText>
      </w:r>
      <w:r>
        <w:rPr>
          <w:rFonts w:asciiTheme="majorHAnsi" w:hAnsiTheme="majorHAnsi" w:cs="Times New Roman"/>
          <w:sz w:val="24"/>
          <w:szCs w:val="24"/>
        </w:rPr>
        <w:fldChar w:fldCharType="separate"/>
      </w:r>
      <w:r w:rsidRPr="00F932D4">
        <w:rPr>
          <w:rFonts w:asciiTheme="majorHAnsi" w:hAnsiTheme="majorHAnsi" w:cs="Times New Roman"/>
          <w:noProof/>
          <w:sz w:val="24"/>
          <w:szCs w:val="24"/>
        </w:rPr>
        <w:t>(Li et al., 2025).</w:t>
      </w:r>
      <w:r>
        <w:rPr>
          <w:rFonts w:asciiTheme="majorHAnsi" w:hAnsiTheme="majorHAnsi" w:cs="Times New Roman"/>
          <w:sz w:val="24"/>
          <w:szCs w:val="24"/>
        </w:rPr>
        <w:fldChar w:fldCharType="end"/>
      </w:r>
      <w:r w:rsidRPr="00330BC6">
        <w:rPr>
          <w:rFonts w:asciiTheme="majorHAnsi" w:hAnsiTheme="majorHAnsi"/>
          <w:sz w:val="24"/>
          <w:szCs w:val="24"/>
        </w:rPr>
        <w:t xml:space="preserve"> This approach is strengthened by quality management theory</w:t>
      </w:r>
      <w:r>
        <w:rPr>
          <w:rFonts w:asciiTheme="majorHAnsi" w:hAnsiTheme="majorHAnsi"/>
          <w:sz w:val="24"/>
          <w:szCs w:val="24"/>
        </w:rPr>
        <w:t>,</w:t>
      </w:r>
      <w:r w:rsidRPr="00330BC6">
        <w:rPr>
          <w:rFonts w:asciiTheme="majorHAnsi" w:hAnsiTheme="majorHAnsi"/>
          <w:sz w:val="24"/>
          <w:szCs w:val="24"/>
        </w:rPr>
        <w:t xml:space="preserve"> which places continuous improvement as the core of institutional transformation </w:t>
      </w:r>
      <w:r>
        <w:rPr>
          <w:rFonts w:asciiTheme="majorHAnsi" w:hAnsiTheme="majorHAnsi" w:cs="Times New Roman"/>
          <w:sz w:val="24"/>
          <w:szCs w:val="24"/>
        </w:rPr>
        <w:fldChar w:fldCharType="begin" w:fldLock="1"/>
      </w:r>
      <w:r>
        <w:rPr>
          <w:rFonts w:asciiTheme="majorHAnsi" w:hAnsiTheme="majorHAnsi" w:cs="Times New Roman"/>
          <w:sz w:val="24"/>
          <w:szCs w:val="24"/>
        </w:rPr>
        <w:instrText>ADDIN CSL_CITATION {"citationItems":[{"id":"ITEM-1","itemData":{"DOI":"10.18860/jtp.v19i3.8521","author":[{"dropping-particle":"","family":"Sudarmin","given":"","non-dropping-particle":"","parse-names":false,"suffix":""},{"dropping-particle":"","family":"Widiara","given":"I K","non-dropping-particle":"","parse-names":false,"suffix":""}],"container-title":"Jurnal Teknologi Pendidikan","id":"ITEM-1","issue":"3","issued":{"date-parts":[["2021"]]},"page":"200-215","title":"Pemanfaatan Teknologi Digital dalam Pendidikan Islam","type":"article-journal","volume":"19"},"uris":["http://www.mendeley.com/documents/?uuid=5de8ae11-a851-41b7-abf4-73482a7d7e07","http://www.mendeley.com/documents/?uuid=5514e838-516f-4cef-9045-976744431bdf","http://www.mendeley.com/documents/?uuid=40b3edde-bbbb-4689-8c26-ab2d58d8262e","http://www.mendeley.com/documents/?uuid=683fecbd-0033-4a54-be46-54827e419be3","http://www.mendeley.com/documents/?uuid=379d9bd4-7b6a-47a6-bf05-cb439475ab63","http://www.mendeley.com/documents/?uuid=4d0e9c16-b7a1-41eb-acea-c545e7175b3c","http://www.mendeley.com/documents/?uuid=524a2be3-426b-4d83-a715-70f5675c0932"]}],"mendeley":{"formattedCitation":"(Sudarmin &amp; Widiara, 2021)","manualFormatting":"(Zaenurrosyid et al., 2024)","plainTextFormattedCitation":"(Sudarmin &amp; Widiara, 2021)","previouslyFormattedCitation":"(Sudarmin &amp; Widiara, 2021)"},"properties":{"noteIndex":0},"schema":"https://github.com/citation-style-language/schema/raw/master/csl-citation.json"}</w:instrText>
      </w:r>
      <w:r>
        <w:rPr>
          <w:rFonts w:asciiTheme="majorHAnsi" w:hAnsiTheme="majorHAnsi" w:cs="Times New Roman"/>
          <w:sz w:val="24"/>
          <w:szCs w:val="24"/>
        </w:rPr>
        <w:fldChar w:fldCharType="separate"/>
      </w:r>
      <w:r w:rsidRPr="00F932D4">
        <w:rPr>
          <w:rFonts w:asciiTheme="majorHAnsi" w:hAnsiTheme="majorHAnsi" w:cs="Times New Roman"/>
          <w:noProof/>
          <w:sz w:val="24"/>
          <w:szCs w:val="24"/>
        </w:rPr>
        <w:t>(Krishnan et al., 2023).</w:t>
      </w:r>
      <w:r>
        <w:rPr>
          <w:rFonts w:asciiTheme="majorHAnsi" w:hAnsiTheme="majorHAnsi" w:cs="Times New Roman"/>
          <w:sz w:val="24"/>
          <w:szCs w:val="24"/>
        </w:rPr>
        <w:fldChar w:fldCharType="end"/>
      </w:r>
      <w:r w:rsidRPr="00330BC6">
        <w:rPr>
          <w:rFonts w:asciiTheme="majorHAnsi" w:hAnsiTheme="majorHAnsi"/>
          <w:sz w:val="24"/>
          <w:szCs w:val="24"/>
        </w:rPr>
        <w:t xml:space="preserve"> Some articles show that institutions that implement Islamic value-based TQM have a higher level of public trust because management actions are seen as part of the mandate and moral responsibility (</w:t>
      </w:r>
      <w:proofErr w:type="spellStart"/>
      <w:r w:rsidRPr="00F11000">
        <w:rPr>
          <w:rFonts w:asciiTheme="majorHAnsi" w:hAnsiTheme="majorHAnsi"/>
          <w:i/>
          <w:iCs/>
          <w:sz w:val="24"/>
          <w:szCs w:val="24"/>
        </w:rPr>
        <w:t>amanah</w:t>
      </w:r>
      <w:proofErr w:type="spellEnd"/>
      <w:r w:rsidRPr="00330BC6">
        <w:rPr>
          <w:rFonts w:asciiTheme="majorHAnsi" w:hAnsiTheme="majorHAnsi"/>
          <w:sz w:val="24"/>
          <w:szCs w:val="24"/>
        </w:rPr>
        <w:t xml:space="preserve"> and </w:t>
      </w:r>
      <w:proofErr w:type="spellStart"/>
      <w:r w:rsidRPr="00F11000">
        <w:rPr>
          <w:rFonts w:asciiTheme="majorHAnsi" w:hAnsiTheme="majorHAnsi"/>
          <w:i/>
          <w:iCs/>
          <w:sz w:val="24"/>
          <w:szCs w:val="24"/>
        </w:rPr>
        <w:t>mas'uliyyah</w:t>
      </w:r>
      <w:proofErr w:type="spellEnd"/>
      <w:r w:rsidRPr="00330BC6">
        <w:rPr>
          <w:rFonts w:asciiTheme="majorHAnsi" w:hAnsiTheme="majorHAnsi"/>
          <w:sz w:val="24"/>
          <w:szCs w:val="24"/>
        </w:rPr>
        <w:t xml:space="preserve">)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{"citationItems":[{"id":"ITEM-1","itemData":{"DOI":"10.30829/jmpi.v7i1.900","author":[{"dropping-particle":"","family":"Permana","given":"D","non-dropping-particle":"","parse-names":false,"suffix":""},{"dropping-particle":"","family":"Putra","given":"I G N","non-dropping-particle":"","parse-names":false,"suffix":""},{"dropping-particle":"","family":"Haryanto","given":"A","non-dropping-particle":"","parse-names":false,"suffix":""}],"container-title":"Jurnal Manajemen Pendidikan Islam","id":"ITEM-1","issue":"1","issued":{"date-parts":[["2021"]]},"page":"77-90","title":"School-Based Management dalam Pendidikan Islam","type":"article-journal","volume":"7"},"uris":["http://www.mendeley.com/documents/?uuid=8e1760fe-dca3-4bc6-a386-f6644933dc3f","http://www.mendeley.com/documents/?uuid=c99bbac8-0b25-4a65-b1b5-9e00a46b4c94","http://www.mendeley.com/documents/?uuid=56ee24f7-7f27-41a1-977c-b9f7e2b77afa"]}],"mendeley":{"formattedCitation":"(Permana et al., 2021b)","manualFormatting":"(Permana et al., 2021)","plainTextFormattedCitation":"(Permana et al., 2021b)","previouslyFormattedCitation":"(Permana et al., 2021b)"},"properties":{"noteIndex":0},"schema":"https://github.com/citation-style-language/schema/raw/master/csl-citation.json"}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(Permana et al., 2021).</w:t>
      </w:r>
      <w:r>
        <w:rPr>
          <w:rFonts w:asciiTheme="majorHAnsi" w:hAnsiTheme="majorHAnsi"/>
          <w:sz w:val="24"/>
          <w:szCs w:val="24"/>
        </w:rPr>
        <w:fldChar w:fldCharType="end"/>
      </w:r>
      <w:r w:rsidRPr="00330BC6">
        <w:rPr>
          <w:rFonts w:asciiTheme="majorHAnsi" w:hAnsiTheme="majorHAnsi"/>
          <w:sz w:val="24"/>
          <w:szCs w:val="24"/>
        </w:rPr>
        <w:t xml:space="preserve"> Thus, the integration of </w:t>
      </w:r>
      <w:proofErr w:type="spellStart"/>
      <w:r w:rsidRPr="00330BC6">
        <w:rPr>
          <w:rFonts w:asciiTheme="majorHAnsi" w:hAnsiTheme="majorHAnsi"/>
          <w:sz w:val="24"/>
          <w:szCs w:val="24"/>
        </w:rPr>
        <w:t>maqashid</w:t>
      </w:r>
      <w:proofErr w:type="spellEnd"/>
      <w:r w:rsidRPr="00330BC6">
        <w:rPr>
          <w:rFonts w:asciiTheme="majorHAnsi" w:hAnsiTheme="majorHAnsi"/>
          <w:sz w:val="24"/>
          <w:szCs w:val="24"/>
        </w:rPr>
        <w:t xml:space="preserve"> creates a governance model that is not only technocratically superior, but also spiritually credible</w:t>
      </w:r>
      <w:r w:rsidR="00330BC6" w:rsidRPr="00330BC6">
        <w:rPr>
          <w:rFonts w:asciiTheme="majorHAnsi" w:hAnsiTheme="majorHAnsi"/>
          <w:sz w:val="24"/>
          <w:szCs w:val="24"/>
          <w:lang w:val="id-ID"/>
        </w:rPr>
        <w:t>.</w:t>
      </w:r>
    </w:p>
    <w:p w14:paraId="6C5AF101" w14:textId="2CA58F4B" w:rsidR="001B267C" w:rsidRDefault="00F11000" w:rsidP="00330BC6">
      <w:pPr>
        <w:autoSpaceDE w:val="0"/>
        <w:autoSpaceDN w:val="0"/>
        <w:adjustRightInd w:val="0"/>
        <w:spacing w:after="0"/>
        <w:ind w:firstLine="720"/>
        <w:jc w:val="both"/>
        <w:rPr>
          <w:rFonts w:asciiTheme="majorHAnsi" w:hAnsiTheme="majorHAnsi"/>
          <w:sz w:val="24"/>
          <w:szCs w:val="24"/>
          <w:lang w:val="id-ID"/>
        </w:rPr>
      </w:pPr>
      <w:r w:rsidRPr="00330BC6">
        <w:rPr>
          <w:rFonts w:asciiTheme="majorHAnsi" w:hAnsiTheme="majorHAnsi"/>
          <w:sz w:val="24"/>
          <w:szCs w:val="24"/>
        </w:rPr>
        <w:t xml:space="preserve">At the level of character development and institutional sustainability, innovation based on sharia </w:t>
      </w:r>
      <w:proofErr w:type="spellStart"/>
      <w:r w:rsidRPr="003770F0">
        <w:rPr>
          <w:rFonts w:asciiTheme="majorHAnsi" w:hAnsiTheme="majorHAnsi"/>
          <w:i/>
          <w:iCs/>
          <w:sz w:val="24"/>
          <w:szCs w:val="24"/>
        </w:rPr>
        <w:t>maqashid</w:t>
      </w:r>
      <w:proofErr w:type="spellEnd"/>
      <w:r w:rsidRPr="00330BC6">
        <w:rPr>
          <w:rFonts w:asciiTheme="majorHAnsi" w:hAnsiTheme="majorHAnsi"/>
          <w:sz w:val="24"/>
          <w:szCs w:val="24"/>
        </w:rPr>
        <w:t xml:space="preserve"> intersects with the theory of human flourishing by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10.1234/ijie.v12i2.5678","author":[{"dropping-particle":"","family":"Ananda","given":"M","non-dropping-particle":"","parse-names":false,"suffix":""},{"dropping-particle":"","family":"Johari","given":"F","non-dropping-particle":"","parse-names":false,"suffix":""},{"dropping-particle":"","family":"Nazarudin","given":"M","non-dropping-particle":"","parse-names":false,"suffix":""}],"container-title":"International Journal of Islamic Education","id":"ITEM-1","issue":"2","issued":{"date-parts":[["2024"]]},"page":"123-140","title":"Integrating Project-Based Learning with Islamic Values in STEAM Education","type":"article-journal","volume":"12"},"uris":["http://www.mendeley.com/documents/?uuid=674a544f-6712-48e8-b060-cc7f0bd06cfc","http://www.mendeley.com/documents/?uuid=8dd9503c-1bc6-4ec8-8dee-d2f8f14270b7"]}],"mendeley":{"formattedCitation":"(Ananda et al., 2024)","manualFormatting":"Ananda et al., (2024)","plainTextFormattedCitation":"(Ananda et al., 2024)","previouslyFormattedCitation":"(Ananda et al., 2024)"},"properties":{"noteIndex":0},"schema":"https://github.com/citation-style-language/schema/raw/master/csl-citation.json"}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Ananda et al.</w:t>
      </w:r>
      <w:r>
        <w:rPr>
          <w:rFonts w:asciiTheme="majorHAnsi" w:hAnsiTheme="majorHAnsi"/>
          <w:noProof/>
          <w:sz w:val="24"/>
          <w:szCs w:val="24"/>
        </w:rPr>
        <w:t>,</w:t>
      </w:r>
      <w:r w:rsidRPr="00A10DF6">
        <w:rPr>
          <w:rFonts w:asciiTheme="majorHAnsi" w:hAnsiTheme="majorHAnsi"/>
          <w:noProof/>
          <w:sz w:val="24"/>
          <w:szCs w:val="24"/>
        </w:rPr>
        <w:t xml:space="preserve"> (2024).</w:t>
      </w:r>
      <w:r>
        <w:rPr>
          <w:rFonts w:asciiTheme="majorHAnsi" w:hAnsiTheme="majorHAnsi"/>
          <w:sz w:val="24"/>
          <w:szCs w:val="24"/>
        </w:rPr>
        <w:fldChar w:fldCharType="end"/>
      </w:r>
      <w:r w:rsidRPr="00330BC6">
        <w:rPr>
          <w:rFonts w:asciiTheme="majorHAnsi" w:hAnsiTheme="majorHAnsi"/>
          <w:sz w:val="24"/>
          <w:szCs w:val="24"/>
        </w:rPr>
        <w:t xml:space="preserve"> The principles of </w:t>
      </w:r>
      <w:proofErr w:type="spellStart"/>
      <w:r w:rsidRPr="003770F0">
        <w:rPr>
          <w:rFonts w:asciiTheme="majorHAnsi" w:hAnsiTheme="majorHAnsi"/>
          <w:i/>
          <w:iCs/>
          <w:sz w:val="24"/>
          <w:szCs w:val="24"/>
        </w:rPr>
        <w:t>hifz</w:t>
      </w:r>
      <w:proofErr w:type="spellEnd"/>
      <w:r w:rsidRPr="003770F0">
        <w:rPr>
          <w:rFonts w:asciiTheme="majorHAnsi" w:hAnsiTheme="majorHAnsi"/>
          <w:i/>
          <w:iCs/>
          <w:sz w:val="24"/>
          <w:szCs w:val="24"/>
        </w:rPr>
        <w:t xml:space="preserve"> al-</w:t>
      </w:r>
      <w:proofErr w:type="spellStart"/>
      <w:r w:rsidRPr="003770F0">
        <w:rPr>
          <w:rFonts w:asciiTheme="majorHAnsi" w:hAnsiTheme="majorHAnsi"/>
          <w:i/>
          <w:iCs/>
          <w:sz w:val="24"/>
          <w:szCs w:val="24"/>
        </w:rPr>
        <w:t>nafs</w:t>
      </w:r>
      <w:proofErr w:type="spellEnd"/>
      <w:r w:rsidRPr="00330BC6">
        <w:rPr>
          <w:rFonts w:asciiTheme="majorHAnsi" w:hAnsiTheme="majorHAnsi"/>
          <w:sz w:val="24"/>
          <w:szCs w:val="24"/>
        </w:rPr>
        <w:t xml:space="preserve"> and </w:t>
      </w:r>
      <w:proofErr w:type="spellStart"/>
      <w:r w:rsidRPr="003770F0">
        <w:rPr>
          <w:rFonts w:asciiTheme="majorHAnsi" w:hAnsiTheme="majorHAnsi"/>
          <w:i/>
          <w:iCs/>
          <w:sz w:val="24"/>
          <w:szCs w:val="24"/>
        </w:rPr>
        <w:t>hifz</w:t>
      </w:r>
      <w:proofErr w:type="spellEnd"/>
      <w:r w:rsidRPr="003770F0">
        <w:rPr>
          <w:rFonts w:asciiTheme="majorHAnsi" w:hAnsiTheme="majorHAnsi"/>
          <w:i/>
          <w:iCs/>
          <w:sz w:val="24"/>
          <w:szCs w:val="24"/>
        </w:rPr>
        <w:t xml:space="preserve"> al-</w:t>
      </w:r>
      <w:proofErr w:type="spellStart"/>
      <w:r w:rsidRPr="003770F0">
        <w:rPr>
          <w:rFonts w:asciiTheme="majorHAnsi" w:hAnsiTheme="majorHAnsi"/>
          <w:i/>
          <w:iCs/>
          <w:sz w:val="24"/>
          <w:szCs w:val="24"/>
        </w:rPr>
        <w:t>nasl</w:t>
      </w:r>
      <w:proofErr w:type="spellEnd"/>
      <w:r w:rsidRPr="00330BC6">
        <w:rPr>
          <w:rFonts w:asciiTheme="majorHAnsi" w:hAnsiTheme="majorHAnsi"/>
          <w:sz w:val="24"/>
          <w:szCs w:val="24"/>
        </w:rPr>
        <w:t xml:space="preserve"> show that the duties of Islamic educational institutions are not only to improve cognition, but also to ensure psychological safety, moral resilience, and the sustainability of intergenerational values </w:t>
      </w:r>
      <w:r>
        <w:rPr>
          <w:rFonts w:asciiTheme="majorHAnsi" w:hAnsiTheme="majorHAnsi"/>
          <w:sz w:val="24"/>
          <w:szCs w:val="24"/>
        </w:rPr>
        <w:fldChar w:fldCharType="begin" w:fldLock="1"/>
      </w:r>
      <w:r>
        <w:rPr>
          <w:rFonts w:asciiTheme="majorHAnsi" w:hAnsiTheme="majorHAnsi"/>
          <w:sz w:val="24"/>
          <w:szCs w:val="24"/>
        </w:rPr>
        <w:instrText>ADDIN CSL_CITATION {"citationItems":[{"id":"ITEM-1","itemData":{"DOI":"10.18860/jtp.v19i3.8521","author":[{"dropping-particle":"","family":"Sudarmin","given":"","non-dropping-particle":"","parse-names":false,"suffix":""},{"dropping-particle":"","family":"Widiara","given":"I K","non-dropping-particle":"","parse-names":false,"suffix":""}],"container-title":"Jurnal Teknologi Pendidikan","id":"ITEM-1","issue":"3","issued":{"date-parts":[["2021"]]},"page":"200-215","title":"Pemanfaatan Teknologi Digital dalam Pendidikan Islam","type":"article-journal","volume":"19"},"uris":["http://www.mendeley.com/documents/?uuid=5de8ae11-a851-41b7-abf4-73482a7d7e07"]}],"mendeley":{"formattedCitation":"(Sudarmin &amp; Widiara, 2021)","plainTextFormattedCitation":"(Sudarmin &amp; Widiara, 2021)","previouslyFormattedCitation":"(Sudarmin &amp; Widiara, 2021)"},"properties":{"noteIndex":0},"schema":"https://github.com/citation-style-language/schema/raw/master/csl-citation.json"}</w:instrText>
      </w:r>
      <w:r>
        <w:rPr>
          <w:rFonts w:asciiTheme="majorHAnsi" w:hAnsiTheme="majorHAnsi"/>
          <w:sz w:val="24"/>
          <w:szCs w:val="24"/>
        </w:rPr>
        <w:fldChar w:fldCharType="separate"/>
      </w:r>
      <w:r w:rsidRPr="00A10DF6">
        <w:rPr>
          <w:rFonts w:asciiTheme="majorHAnsi" w:hAnsiTheme="majorHAnsi"/>
          <w:noProof/>
          <w:sz w:val="24"/>
          <w:szCs w:val="24"/>
        </w:rPr>
        <w:t>(Sudarmin &amp; Widiara, 2021).</w:t>
      </w:r>
      <w:r>
        <w:rPr>
          <w:rFonts w:asciiTheme="majorHAnsi" w:hAnsiTheme="majorHAnsi"/>
          <w:sz w:val="24"/>
          <w:szCs w:val="24"/>
        </w:rPr>
        <w:fldChar w:fldCharType="end"/>
      </w:r>
      <w:r w:rsidRPr="00330BC6">
        <w:rPr>
          <w:rFonts w:asciiTheme="majorHAnsi" w:hAnsiTheme="majorHAnsi"/>
          <w:sz w:val="24"/>
          <w:szCs w:val="24"/>
        </w:rPr>
        <w:t xml:space="preserve"> The literature shows that this approach </w:t>
      </w:r>
      <w:r>
        <w:rPr>
          <w:rFonts w:asciiTheme="majorHAnsi" w:hAnsiTheme="majorHAnsi"/>
          <w:sz w:val="24"/>
          <w:szCs w:val="24"/>
        </w:rPr>
        <w:t>can</w:t>
      </w:r>
      <w:r w:rsidRPr="00330BC6">
        <w:rPr>
          <w:rFonts w:asciiTheme="majorHAnsi" w:hAnsiTheme="majorHAnsi"/>
          <w:sz w:val="24"/>
          <w:szCs w:val="24"/>
        </w:rPr>
        <w:t xml:space="preserve"> create a more humane, resilient, and collaborative learning environment. This provides a competitive advantage for Islamic educational institutions, </w:t>
      </w:r>
      <w:r>
        <w:rPr>
          <w:rFonts w:asciiTheme="majorHAnsi" w:hAnsiTheme="majorHAnsi"/>
          <w:sz w:val="24"/>
          <w:szCs w:val="24"/>
        </w:rPr>
        <w:t xml:space="preserve">as institutions that </w:t>
      </w:r>
      <w:r w:rsidRPr="00330BC6">
        <w:rPr>
          <w:rFonts w:asciiTheme="majorHAnsi" w:hAnsiTheme="majorHAnsi"/>
          <w:sz w:val="24"/>
          <w:szCs w:val="24"/>
        </w:rPr>
        <w:t xml:space="preserve">develop students holistically tend to be more trusted by the community. Thus, modern innovation theory, leadership theory, and Islamic education theory complement each other in </w:t>
      </w:r>
      <w:r w:rsidRPr="00330BC6">
        <w:rPr>
          <w:rFonts w:asciiTheme="majorHAnsi" w:hAnsiTheme="majorHAnsi"/>
          <w:sz w:val="24"/>
          <w:szCs w:val="24"/>
        </w:rPr>
        <w:lastRenderedPageBreak/>
        <w:t xml:space="preserve">explaining how sharia-based </w:t>
      </w:r>
      <w:proofErr w:type="spellStart"/>
      <w:r w:rsidRPr="003770F0">
        <w:rPr>
          <w:rFonts w:asciiTheme="majorHAnsi" w:hAnsiTheme="majorHAnsi"/>
          <w:i/>
          <w:iCs/>
          <w:sz w:val="24"/>
          <w:szCs w:val="24"/>
        </w:rPr>
        <w:t>maqashid</w:t>
      </w:r>
      <w:proofErr w:type="spellEnd"/>
      <w:r w:rsidRPr="00330BC6">
        <w:rPr>
          <w:rFonts w:asciiTheme="majorHAnsi" w:hAnsiTheme="majorHAnsi"/>
          <w:sz w:val="24"/>
          <w:szCs w:val="24"/>
        </w:rPr>
        <w:t xml:space="preserve"> innovation </w:t>
      </w:r>
      <w:r>
        <w:rPr>
          <w:rFonts w:asciiTheme="majorHAnsi" w:hAnsiTheme="majorHAnsi"/>
          <w:sz w:val="24"/>
          <w:szCs w:val="24"/>
        </w:rPr>
        <w:t>can comprehensively improve the quality and competitiveness of institutions</w:t>
      </w:r>
      <w:r w:rsidR="00330BC6" w:rsidRPr="00330BC6">
        <w:rPr>
          <w:rFonts w:asciiTheme="majorHAnsi" w:hAnsiTheme="majorHAnsi"/>
          <w:sz w:val="24"/>
          <w:szCs w:val="24"/>
          <w:lang w:val="id-ID"/>
        </w:rPr>
        <w:t>.</w:t>
      </w:r>
    </w:p>
    <w:p w14:paraId="68FDB218" w14:textId="77777777" w:rsidR="00BE7966" w:rsidRPr="002D1101" w:rsidRDefault="00BE7966" w:rsidP="00F9603D">
      <w:pPr>
        <w:autoSpaceDE w:val="0"/>
        <w:autoSpaceDN w:val="0"/>
        <w:adjustRightInd w:val="0"/>
        <w:spacing w:after="0"/>
        <w:jc w:val="both"/>
        <w:rPr>
          <w:rFonts w:asciiTheme="majorHAnsi" w:hAnsiTheme="majorHAnsi"/>
          <w:sz w:val="24"/>
          <w:szCs w:val="24"/>
          <w:lang w:val="id-ID"/>
        </w:rPr>
      </w:pPr>
    </w:p>
    <w:p w14:paraId="7C2E12EB" w14:textId="77777777" w:rsidR="00F11000" w:rsidRPr="002D1101" w:rsidRDefault="00F11000" w:rsidP="00392F1B">
      <w:pPr>
        <w:spacing w:after="0"/>
        <w:jc w:val="both"/>
        <w:rPr>
          <w:rFonts w:asciiTheme="majorHAnsi" w:hAnsiTheme="majorHAnsi"/>
          <w:b/>
          <w:sz w:val="24"/>
          <w:szCs w:val="24"/>
          <w:lang w:val="id-ID"/>
        </w:rPr>
      </w:pPr>
      <w:r w:rsidRPr="002D1101">
        <w:rPr>
          <w:rFonts w:asciiTheme="majorHAnsi" w:hAnsiTheme="majorHAnsi"/>
          <w:b/>
          <w:sz w:val="24"/>
          <w:szCs w:val="24"/>
        </w:rPr>
        <w:t>CONCLUSIONS AND SUGGESTIONS</w:t>
      </w:r>
    </w:p>
    <w:p w14:paraId="7BBDB11D" w14:textId="62F8EA70" w:rsidR="009614E9" w:rsidRPr="009614E9" w:rsidRDefault="009614E9" w:rsidP="00CE48FF">
      <w:pPr>
        <w:spacing w:after="0"/>
        <w:ind w:firstLine="720"/>
        <w:jc w:val="both"/>
        <w:rPr>
          <w:rFonts w:asciiTheme="majorHAnsi" w:hAnsiTheme="majorHAnsi" w:cs="Times New Roman"/>
          <w:sz w:val="24"/>
          <w:szCs w:val="24"/>
          <w:lang w:val="id-ID"/>
        </w:rPr>
      </w:pPr>
      <w:r w:rsidRPr="009614E9">
        <w:rPr>
          <w:rFonts w:asciiTheme="majorHAnsi" w:hAnsiTheme="majorHAnsi" w:cs="Times New Roman"/>
          <w:sz w:val="24"/>
          <w:szCs w:val="24"/>
        </w:rPr>
        <w:t xml:space="preserve">Islamic education innovation management based on </w:t>
      </w:r>
      <w:r>
        <w:rPr>
          <w:rFonts w:asciiTheme="majorHAnsi" w:hAnsiTheme="majorHAnsi" w:cs="Times New Roman"/>
          <w:sz w:val="24"/>
          <w:szCs w:val="24"/>
        </w:rPr>
        <w:t>Sharia</w:t>
      </w:r>
      <w:r w:rsidRPr="003770F0">
        <w:rPr>
          <w:rFonts w:asciiTheme="majorHAnsi" w:hAnsiTheme="majorHAnsi" w:cs="Times New Roman"/>
          <w:i/>
          <w:iCs/>
          <w:sz w:val="24"/>
          <w:szCs w:val="24"/>
        </w:rPr>
        <w:t xml:space="preserve"> </w:t>
      </w:r>
      <w:proofErr w:type="spellStart"/>
      <w:r w:rsidRPr="003770F0">
        <w:rPr>
          <w:rFonts w:asciiTheme="majorHAnsi" w:hAnsiTheme="majorHAnsi" w:cs="Times New Roman"/>
          <w:i/>
          <w:iCs/>
          <w:sz w:val="24"/>
          <w:szCs w:val="24"/>
        </w:rPr>
        <w:t>maqashid</w:t>
      </w:r>
      <w:proofErr w:type="spellEnd"/>
      <w:r w:rsidRPr="003770F0">
        <w:rPr>
          <w:rFonts w:asciiTheme="majorHAnsi" w:hAnsiTheme="majorHAnsi" w:cs="Times New Roman"/>
          <w:i/>
          <w:iCs/>
          <w:sz w:val="24"/>
          <w:szCs w:val="24"/>
        </w:rPr>
        <w:t xml:space="preserve"> </w:t>
      </w:r>
      <w:r>
        <w:rPr>
          <w:rFonts w:asciiTheme="majorHAnsi" w:hAnsiTheme="majorHAnsi" w:cs="Times New Roman"/>
          <w:sz w:val="24"/>
          <w:szCs w:val="24"/>
        </w:rPr>
        <w:t>offers a comprehensive approach to</w:t>
      </w:r>
      <w:r w:rsidRPr="009614E9">
        <w:rPr>
          <w:rFonts w:asciiTheme="majorHAnsi" w:hAnsiTheme="majorHAnsi" w:cs="Times New Roman"/>
          <w:sz w:val="24"/>
          <w:szCs w:val="24"/>
        </w:rPr>
        <w:t xml:space="preserve"> improving the quality and competitiveness of educational institutions. Innovation is not only understood as a technical update</w:t>
      </w:r>
      <w:r>
        <w:rPr>
          <w:rFonts w:asciiTheme="majorHAnsi" w:hAnsiTheme="majorHAnsi" w:cs="Times New Roman"/>
          <w:sz w:val="24"/>
          <w:szCs w:val="24"/>
        </w:rPr>
        <w:t xml:space="preserve"> but also as a transformation of values and governance grounded in</w:t>
      </w:r>
      <w:r w:rsidRPr="009614E9">
        <w:rPr>
          <w:rFonts w:asciiTheme="majorHAnsi" w:hAnsiTheme="majorHAnsi" w:cs="Times New Roman"/>
          <w:sz w:val="24"/>
          <w:szCs w:val="24"/>
        </w:rPr>
        <w:t xml:space="preserve"> the five principles of sharia </w:t>
      </w:r>
      <w:proofErr w:type="spellStart"/>
      <w:r w:rsidRPr="003770F0">
        <w:rPr>
          <w:rFonts w:asciiTheme="majorHAnsi" w:hAnsiTheme="majorHAnsi" w:cs="Times New Roman"/>
          <w:i/>
          <w:iCs/>
          <w:sz w:val="24"/>
          <w:szCs w:val="24"/>
        </w:rPr>
        <w:t>maqashid</w:t>
      </w:r>
      <w:proofErr w:type="spellEnd"/>
      <w:r w:rsidRPr="009614E9">
        <w:rPr>
          <w:rFonts w:asciiTheme="majorHAnsi" w:hAnsiTheme="majorHAnsi" w:cs="Times New Roman"/>
          <w:sz w:val="24"/>
          <w:szCs w:val="24"/>
        </w:rPr>
        <w:t xml:space="preserve">. Innovation trends include strengthening integrative curriculum, active pedagogy, digitization of learning, quality-based governance, and character development and </w:t>
      </w:r>
      <w:r>
        <w:rPr>
          <w:rFonts w:asciiTheme="majorHAnsi" w:hAnsiTheme="majorHAnsi" w:cs="Times New Roman"/>
          <w:sz w:val="24"/>
          <w:szCs w:val="24"/>
        </w:rPr>
        <w:t>Sharia</w:t>
      </w:r>
      <w:r w:rsidRPr="009614E9">
        <w:rPr>
          <w:rFonts w:asciiTheme="majorHAnsi" w:hAnsiTheme="majorHAnsi" w:cs="Times New Roman"/>
          <w:sz w:val="24"/>
          <w:szCs w:val="24"/>
        </w:rPr>
        <w:t xml:space="preserve"> entrepreneurship. Challenges such as technological inequality, </w:t>
      </w:r>
      <w:r>
        <w:rPr>
          <w:rFonts w:asciiTheme="majorHAnsi" w:hAnsiTheme="majorHAnsi" w:cs="Times New Roman"/>
          <w:sz w:val="24"/>
          <w:szCs w:val="24"/>
        </w:rPr>
        <w:t xml:space="preserve">disparities in the quality of educators, and the lack of integration of values are evident in the literature, but </w:t>
      </w:r>
      <w:r w:rsidR="003770F0">
        <w:rPr>
          <w:rFonts w:asciiTheme="majorHAnsi" w:hAnsiTheme="majorHAnsi" w:cs="Times New Roman"/>
          <w:sz w:val="24"/>
          <w:szCs w:val="24"/>
        </w:rPr>
        <w:t>so are various strategic opportunities</w:t>
      </w:r>
      <w:r>
        <w:rPr>
          <w:rFonts w:asciiTheme="majorHAnsi" w:hAnsiTheme="majorHAnsi" w:cs="Times New Roman"/>
          <w:sz w:val="24"/>
          <w:szCs w:val="24"/>
        </w:rPr>
        <w:t xml:space="preserve">, including the potential for sharia </w:t>
      </w:r>
      <w:proofErr w:type="spellStart"/>
      <w:r w:rsidRPr="003770F0">
        <w:rPr>
          <w:rFonts w:asciiTheme="majorHAnsi" w:hAnsiTheme="majorHAnsi" w:cs="Times New Roman"/>
          <w:i/>
          <w:iCs/>
          <w:sz w:val="24"/>
          <w:szCs w:val="24"/>
        </w:rPr>
        <w:t>maqashid</w:t>
      </w:r>
      <w:proofErr w:type="spellEnd"/>
      <w:r w:rsidRPr="003770F0">
        <w:rPr>
          <w:rFonts w:asciiTheme="majorHAnsi" w:hAnsiTheme="majorHAnsi" w:cs="Times New Roman"/>
          <w:i/>
          <w:iCs/>
          <w:sz w:val="24"/>
          <w:szCs w:val="24"/>
        </w:rPr>
        <w:t xml:space="preserve"> </w:t>
      </w:r>
      <w:r>
        <w:rPr>
          <w:rFonts w:asciiTheme="majorHAnsi" w:hAnsiTheme="majorHAnsi" w:cs="Times New Roman"/>
          <w:sz w:val="24"/>
          <w:szCs w:val="24"/>
        </w:rPr>
        <w:t>to serve as a moral, epistemological, and operational framework for</w:t>
      </w:r>
      <w:r w:rsidRPr="009614E9">
        <w:rPr>
          <w:rFonts w:asciiTheme="majorHAnsi" w:hAnsiTheme="majorHAnsi" w:cs="Times New Roman"/>
          <w:sz w:val="24"/>
          <w:szCs w:val="24"/>
        </w:rPr>
        <w:t xml:space="preserve"> designing adaptive and sustainable innovations. Thus, </w:t>
      </w:r>
      <w:r>
        <w:rPr>
          <w:rFonts w:asciiTheme="majorHAnsi" w:hAnsiTheme="majorHAnsi" w:cs="Times New Roman"/>
          <w:sz w:val="24"/>
          <w:szCs w:val="24"/>
        </w:rPr>
        <w:t xml:space="preserve">integrating innovation and sharia </w:t>
      </w:r>
      <w:proofErr w:type="spellStart"/>
      <w:r w:rsidRPr="003770F0">
        <w:rPr>
          <w:rFonts w:asciiTheme="majorHAnsi" w:hAnsiTheme="majorHAnsi" w:cs="Times New Roman"/>
          <w:i/>
          <w:iCs/>
          <w:sz w:val="24"/>
          <w:szCs w:val="24"/>
        </w:rPr>
        <w:t>maqashid</w:t>
      </w:r>
      <w:proofErr w:type="spellEnd"/>
      <w:r>
        <w:rPr>
          <w:rFonts w:asciiTheme="majorHAnsi" w:hAnsiTheme="majorHAnsi" w:cs="Times New Roman"/>
          <w:sz w:val="24"/>
          <w:szCs w:val="24"/>
        </w:rPr>
        <w:t xml:space="preserve"> creates a holistic,</w:t>
      </w:r>
      <w:r w:rsidRPr="009614E9">
        <w:rPr>
          <w:rFonts w:asciiTheme="majorHAnsi" w:hAnsiTheme="majorHAnsi" w:cs="Times New Roman"/>
          <w:sz w:val="24"/>
          <w:szCs w:val="24"/>
        </w:rPr>
        <w:t xml:space="preserve"> competitive model for the development of Islamic educational institutions.</w:t>
      </w:r>
    </w:p>
    <w:p w14:paraId="37409DFC" w14:textId="5D8014A5" w:rsidR="009614E9" w:rsidRPr="002D1101" w:rsidRDefault="009614E9" w:rsidP="00CE48FF">
      <w:pPr>
        <w:spacing w:after="0"/>
        <w:ind w:firstLine="720"/>
        <w:jc w:val="both"/>
        <w:rPr>
          <w:rFonts w:asciiTheme="majorHAnsi" w:hAnsiTheme="majorHAnsi" w:cs="Times New Roman"/>
          <w:sz w:val="24"/>
          <w:szCs w:val="24"/>
          <w:lang w:val="id-ID"/>
        </w:rPr>
      </w:pPr>
      <w:r w:rsidRPr="009614E9">
        <w:rPr>
          <w:rFonts w:asciiTheme="majorHAnsi" w:hAnsiTheme="majorHAnsi" w:cs="Times New Roman"/>
          <w:sz w:val="24"/>
          <w:szCs w:val="24"/>
        </w:rPr>
        <w:t xml:space="preserve">This study recommends that further research develop a more applicable conceptual model or operational framework </w:t>
      </w:r>
      <w:r>
        <w:rPr>
          <w:rFonts w:asciiTheme="majorHAnsi" w:hAnsiTheme="majorHAnsi" w:cs="Times New Roman"/>
          <w:sz w:val="24"/>
          <w:szCs w:val="24"/>
        </w:rPr>
        <w:t xml:space="preserve">for innovation management </w:t>
      </w:r>
      <w:r w:rsidR="003770F0">
        <w:rPr>
          <w:rFonts w:asciiTheme="majorHAnsi" w:hAnsiTheme="majorHAnsi" w:cs="Times New Roman"/>
          <w:sz w:val="24"/>
          <w:szCs w:val="24"/>
        </w:rPr>
        <w:t xml:space="preserve">grounded in Sharia </w:t>
      </w:r>
      <w:proofErr w:type="spellStart"/>
      <w:r w:rsidR="003770F0" w:rsidRPr="003770F0">
        <w:rPr>
          <w:rFonts w:asciiTheme="majorHAnsi" w:hAnsiTheme="majorHAnsi" w:cs="Times New Roman"/>
          <w:i/>
          <w:iCs/>
          <w:sz w:val="24"/>
          <w:szCs w:val="24"/>
        </w:rPr>
        <w:t>maqashid</w:t>
      </w:r>
      <w:proofErr w:type="spellEnd"/>
      <w:r w:rsidR="003770F0">
        <w:rPr>
          <w:rFonts w:asciiTheme="majorHAnsi" w:hAnsiTheme="majorHAnsi" w:cs="Times New Roman"/>
          <w:sz w:val="24"/>
          <w:szCs w:val="24"/>
        </w:rPr>
        <w:t>, primarily through comparative studies across institutions or through implementation analyses</w:t>
      </w:r>
      <w:r>
        <w:rPr>
          <w:rFonts w:asciiTheme="majorHAnsi" w:hAnsiTheme="majorHAnsi" w:cs="Times New Roman"/>
          <w:sz w:val="24"/>
          <w:szCs w:val="24"/>
        </w:rPr>
        <w:t xml:space="preserve"> within</w:t>
      </w:r>
      <w:r w:rsidRPr="009614E9">
        <w:rPr>
          <w:rFonts w:asciiTheme="majorHAnsi" w:hAnsiTheme="majorHAnsi" w:cs="Times New Roman"/>
          <w:sz w:val="24"/>
          <w:szCs w:val="24"/>
        </w:rPr>
        <w:t xml:space="preserve"> different Islamic education madrasas, Islamic boarding schools, and universities. Researchers are also advised to explore aspects that are still under-discussed in the literature, such as the integration of AI and digital intelligence </w:t>
      </w:r>
      <w:r>
        <w:rPr>
          <w:rFonts w:asciiTheme="majorHAnsi" w:hAnsiTheme="majorHAnsi" w:cs="Times New Roman"/>
          <w:sz w:val="24"/>
          <w:szCs w:val="24"/>
        </w:rPr>
        <w:t xml:space="preserve">grounded in Sharia ethics, education financing innovations through productive </w:t>
      </w:r>
      <w:r w:rsidRPr="007A7D6C">
        <w:rPr>
          <w:rFonts w:asciiTheme="majorHAnsi" w:hAnsiTheme="majorHAnsi" w:cs="Times New Roman"/>
          <w:i/>
          <w:iCs/>
          <w:sz w:val="24"/>
          <w:szCs w:val="24"/>
        </w:rPr>
        <w:t>waqf,</w:t>
      </w:r>
      <w:r>
        <w:rPr>
          <w:rFonts w:asciiTheme="majorHAnsi" w:hAnsiTheme="majorHAnsi" w:cs="Times New Roman"/>
          <w:sz w:val="24"/>
          <w:szCs w:val="24"/>
        </w:rPr>
        <w:t xml:space="preserve"> and evaluation mechanisms aligned</w:t>
      </w:r>
      <w:r w:rsidRPr="009614E9">
        <w:rPr>
          <w:rFonts w:asciiTheme="majorHAnsi" w:hAnsiTheme="majorHAnsi" w:cs="Times New Roman"/>
          <w:sz w:val="24"/>
          <w:szCs w:val="24"/>
        </w:rPr>
        <w:t xml:space="preserve"> with </w:t>
      </w:r>
      <w:proofErr w:type="spellStart"/>
      <w:r w:rsidRPr="007A7D6C">
        <w:rPr>
          <w:rFonts w:asciiTheme="majorHAnsi" w:hAnsiTheme="majorHAnsi" w:cs="Times New Roman"/>
          <w:i/>
          <w:iCs/>
          <w:sz w:val="24"/>
          <w:szCs w:val="24"/>
        </w:rPr>
        <w:t>maqashid</w:t>
      </w:r>
      <w:proofErr w:type="spellEnd"/>
      <w:r w:rsidRPr="007A7D6C">
        <w:rPr>
          <w:rFonts w:asciiTheme="majorHAnsi" w:hAnsiTheme="majorHAnsi" w:cs="Times New Roman"/>
          <w:i/>
          <w:iCs/>
          <w:sz w:val="24"/>
          <w:szCs w:val="24"/>
        </w:rPr>
        <w:t xml:space="preserve"> </w:t>
      </w:r>
      <w:r w:rsidRPr="009614E9">
        <w:rPr>
          <w:rFonts w:asciiTheme="majorHAnsi" w:hAnsiTheme="majorHAnsi" w:cs="Times New Roman"/>
          <w:sz w:val="24"/>
          <w:szCs w:val="24"/>
        </w:rPr>
        <w:t xml:space="preserve">indicators. In addition, education practitioners need to strengthen </w:t>
      </w:r>
      <w:r>
        <w:rPr>
          <w:rFonts w:asciiTheme="majorHAnsi" w:hAnsiTheme="majorHAnsi" w:cs="Times New Roman"/>
          <w:sz w:val="24"/>
          <w:szCs w:val="24"/>
        </w:rPr>
        <w:t xml:space="preserve">educators' capacity in innovative pedagogy and value literacy so that innovation is applied not only on a technical level </w:t>
      </w:r>
      <w:r w:rsidRPr="009614E9">
        <w:rPr>
          <w:rFonts w:asciiTheme="majorHAnsi" w:hAnsiTheme="majorHAnsi" w:cs="Times New Roman"/>
          <w:sz w:val="24"/>
          <w:szCs w:val="24"/>
        </w:rPr>
        <w:t>but also in line with the goals of holistic and sustainable Islamic education.</w:t>
      </w:r>
    </w:p>
    <w:p w14:paraId="02D10520" w14:textId="1BA6FD9A" w:rsidR="00F51695" w:rsidRPr="002D1101" w:rsidRDefault="00C15DC0" w:rsidP="007A2412">
      <w:pPr>
        <w:spacing w:after="0"/>
        <w:ind w:firstLine="720"/>
        <w:jc w:val="both"/>
        <w:rPr>
          <w:rFonts w:asciiTheme="majorHAnsi" w:hAnsiTheme="majorHAnsi" w:cs="Times New Roman"/>
          <w:sz w:val="24"/>
          <w:szCs w:val="24"/>
          <w:lang w:val="id-ID"/>
        </w:rPr>
      </w:pPr>
      <w:r>
        <w:rPr>
          <w:rFonts w:asciiTheme="majorHAnsi" w:hAnsiTheme="majorHAnsi" w:cs="Times New Roman"/>
          <w:sz w:val="24"/>
          <w:szCs w:val="24"/>
          <w:lang w:val="id-ID"/>
        </w:rPr>
        <w:t xml:space="preserve"> </w:t>
      </w:r>
    </w:p>
    <w:p w14:paraId="4E4ECDC6" w14:textId="33D1735B" w:rsidR="00A10DF6" w:rsidRDefault="00F11000" w:rsidP="00793BCD">
      <w:pPr>
        <w:pStyle w:val="ListParagraph1"/>
        <w:spacing w:line="288" w:lineRule="auto"/>
        <w:ind w:left="0"/>
        <w:jc w:val="both"/>
        <w:rPr>
          <w:rFonts w:asciiTheme="majorHAnsi" w:hAnsiTheme="majorHAnsi" w:cstheme="minorHAnsi"/>
          <w:b/>
          <w:lang w:val="id-ID"/>
        </w:rPr>
      </w:pPr>
      <w:r>
        <w:rPr>
          <w:rFonts w:asciiTheme="majorHAnsi" w:hAnsiTheme="majorHAnsi"/>
          <w:b/>
          <w:lang w:val="id-ID"/>
        </w:rPr>
        <w:t>REFERENCES</w:t>
      </w:r>
    </w:p>
    <w:p w14:paraId="259FA30F" w14:textId="3E8DF80E" w:rsidR="001A4F62" w:rsidRPr="001A4F62" w:rsidRDefault="00A10DF6" w:rsidP="001A4F62">
      <w:pPr>
        <w:widowControl w:val="0"/>
        <w:autoSpaceDE w:val="0"/>
        <w:autoSpaceDN w:val="0"/>
        <w:adjustRightInd w:val="0"/>
        <w:spacing w:after="120" w:line="240" w:lineRule="auto"/>
        <w:ind w:left="480" w:hanging="480"/>
        <w:jc w:val="both"/>
        <w:rPr>
          <w:rFonts w:ascii="Cambria" w:hAnsi="Cambria" w:cs="Times New Roman"/>
          <w:noProof/>
          <w:sz w:val="24"/>
        </w:rPr>
      </w:pPr>
      <w:r>
        <w:rPr>
          <w:rFonts w:asciiTheme="majorHAnsi" w:hAnsiTheme="majorHAnsi"/>
          <w:lang w:val="id-ID"/>
        </w:rPr>
        <w:fldChar w:fldCharType="begin" w:fldLock="1"/>
      </w:r>
      <w:r>
        <w:rPr>
          <w:rFonts w:asciiTheme="majorHAnsi" w:hAnsiTheme="majorHAnsi"/>
          <w:lang w:val="id-ID"/>
        </w:rPr>
        <w:instrText xml:space="preserve">ADDIN Mendeley Bibliography CSL_BIBLIOGRAPHY </w:instrText>
      </w:r>
      <w:r>
        <w:rPr>
          <w:rFonts w:asciiTheme="majorHAnsi" w:hAnsiTheme="majorHAnsi"/>
          <w:lang w:val="id-ID"/>
        </w:rPr>
        <w:fldChar w:fldCharType="separate"/>
      </w:r>
      <w:r w:rsidR="001A4F62" w:rsidRPr="001A4F62">
        <w:rPr>
          <w:rFonts w:ascii="Cambria" w:hAnsi="Cambria" w:cs="Times New Roman"/>
          <w:noProof/>
          <w:sz w:val="24"/>
        </w:rPr>
        <w:t xml:space="preserve">Ahmad, K. A., Asni, F., Hasbulah, M. H., Hashom, H., Mustafa, W. A., Noor, A. M., Tambak, S., &amp; Nasir, K. (2025). Mobile Learning of Islamic Studies: A Comprehensive Review. </w:t>
      </w:r>
      <w:r w:rsidR="001A4F62" w:rsidRPr="00937AC5">
        <w:rPr>
          <w:rFonts w:ascii="Cambria" w:hAnsi="Cambria" w:cs="Times New Roman"/>
          <w:i/>
          <w:iCs/>
          <w:noProof/>
          <w:sz w:val="24"/>
        </w:rPr>
        <w:t>Journal of Advanced Research in Applied Sciences and Engineering Technology,</w:t>
      </w:r>
      <w:r w:rsidR="001A4F62" w:rsidRPr="001A4F62">
        <w:rPr>
          <w:rFonts w:ascii="Cambria" w:hAnsi="Cambria" w:cs="Times New Roman"/>
          <w:noProof/>
          <w:sz w:val="24"/>
        </w:rPr>
        <w:t xml:space="preserve"> 48(2), 211–224. https://doi.org/10.37934/araset.48.2.211224</w:t>
      </w:r>
    </w:p>
    <w:p w14:paraId="783F3C81" w14:textId="77777777" w:rsidR="001A4F62" w:rsidRPr="001A4F62" w:rsidRDefault="001A4F62"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1A4F62">
        <w:rPr>
          <w:rFonts w:ascii="Cambria" w:hAnsi="Cambria" w:cs="Times New Roman"/>
          <w:noProof/>
          <w:sz w:val="24"/>
        </w:rPr>
        <w:t xml:space="preserve">Ajani, O. A. (2024). Exploring digital transformation and future trends in higher education development across African nations. </w:t>
      </w:r>
      <w:r w:rsidRPr="00937AC5">
        <w:rPr>
          <w:rFonts w:ascii="Cambria" w:hAnsi="Cambria" w:cs="Times New Roman"/>
          <w:i/>
          <w:iCs/>
          <w:noProof/>
          <w:sz w:val="24"/>
        </w:rPr>
        <w:t xml:space="preserve">Journal of Pedagogical Sociology and Psychology, </w:t>
      </w:r>
      <w:r w:rsidRPr="001A4F62">
        <w:rPr>
          <w:rFonts w:ascii="Cambria" w:hAnsi="Cambria" w:cs="Times New Roman"/>
          <w:noProof/>
          <w:sz w:val="24"/>
        </w:rPr>
        <w:t>6(3), 34–48. https://doi.org/10.33902/jpsp.202427374</w:t>
      </w:r>
    </w:p>
    <w:p w14:paraId="2D011AB3" w14:textId="77777777" w:rsidR="001A4F62" w:rsidRPr="001A4F62" w:rsidRDefault="001A4F62"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1A4F62">
        <w:rPr>
          <w:rFonts w:ascii="Cambria" w:hAnsi="Cambria" w:cs="Times New Roman"/>
          <w:noProof/>
          <w:sz w:val="24"/>
        </w:rPr>
        <w:t xml:space="preserve">Alkandari, K., &amp; Alabdulhadi, M. (2023). Promoting Self-Regulation Skills Among Pre-Service Islamic Studies Teachers Through Project-Based Learning Utilizing a Flipped Learning Strategy. </w:t>
      </w:r>
      <w:r w:rsidRPr="00937AC5">
        <w:rPr>
          <w:rFonts w:ascii="Cambria" w:hAnsi="Cambria" w:cs="Times New Roman"/>
          <w:i/>
          <w:iCs/>
          <w:noProof/>
          <w:sz w:val="24"/>
        </w:rPr>
        <w:t xml:space="preserve">International Journal of Learning, Teaching and </w:t>
      </w:r>
      <w:r w:rsidRPr="00937AC5">
        <w:rPr>
          <w:rFonts w:ascii="Cambria" w:hAnsi="Cambria" w:cs="Times New Roman"/>
          <w:i/>
          <w:iCs/>
          <w:noProof/>
          <w:sz w:val="24"/>
        </w:rPr>
        <w:lastRenderedPageBreak/>
        <w:t xml:space="preserve">Educational Research, </w:t>
      </w:r>
      <w:r w:rsidRPr="001A4F62">
        <w:rPr>
          <w:rFonts w:ascii="Cambria" w:hAnsi="Cambria" w:cs="Times New Roman"/>
          <w:noProof/>
          <w:sz w:val="24"/>
        </w:rPr>
        <w:t>22(5), 74–100. https://doi.org/10.26803/ijlter.22.5.4</w:t>
      </w:r>
    </w:p>
    <w:p w14:paraId="1C1183AC" w14:textId="086D399A" w:rsidR="001A4F62" w:rsidRDefault="001A4F62"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1A4F62">
        <w:rPr>
          <w:rFonts w:ascii="Cambria" w:hAnsi="Cambria" w:cs="Times New Roman"/>
          <w:noProof/>
          <w:sz w:val="24"/>
        </w:rPr>
        <w:t xml:space="preserve">Ananda, M., Johari, F., &amp; Nazarudin, M. (2024). Integrating Project-Based Learning with Islamic Values in STEAM Education. </w:t>
      </w:r>
      <w:r w:rsidRPr="00937AC5">
        <w:rPr>
          <w:rFonts w:ascii="Cambria" w:hAnsi="Cambria" w:cs="Times New Roman"/>
          <w:i/>
          <w:iCs/>
          <w:noProof/>
          <w:sz w:val="24"/>
        </w:rPr>
        <w:t xml:space="preserve">International Journal of Islamic Education, </w:t>
      </w:r>
      <w:r w:rsidRPr="001A4F62">
        <w:rPr>
          <w:rFonts w:ascii="Cambria" w:hAnsi="Cambria" w:cs="Times New Roman"/>
          <w:noProof/>
          <w:sz w:val="24"/>
        </w:rPr>
        <w:t>12(2), 123–140. https://doi.org/10.1234/ijie.v12i2.5678</w:t>
      </w:r>
    </w:p>
    <w:p w14:paraId="6E6E48E9" w14:textId="67720408" w:rsidR="001A4F62" w:rsidRDefault="001A4F62"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1A4F62">
        <w:rPr>
          <w:rFonts w:ascii="Cambria" w:hAnsi="Cambria" w:cs="Times New Roman"/>
          <w:noProof/>
          <w:sz w:val="24"/>
        </w:rPr>
        <w:t xml:space="preserve">Aulia, N. S., Ananda, R., Hadiati, E., Ayu, S. M., &amp; Fauzan, A. (2025). Model Inovasi Pengembangan Kurikulum dan Pembelajaran Pendidikan Agama Islam Era 4.0 Sekolah Dasar. </w:t>
      </w:r>
      <w:r w:rsidRPr="00937AC5">
        <w:rPr>
          <w:rFonts w:ascii="Cambria" w:hAnsi="Cambria" w:cs="Times New Roman"/>
          <w:i/>
          <w:iCs/>
          <w:noProof/>
          <w:sz w:val="24"/>
        </w:rPr>
        <w:t xml:space="preserve">Al-Madrasah: Jurnal Ilmiah Pendidikan Madrasah Ibtidaiyah, </w:t>
      </w:r>
      <w:r w:rsidRPr="001A4F62">
        <w:rPr>
          <w:rFonts w:ascii="Cambria" w:hAnsi="Cambria" w:cs="Times New Roman"/>
          <w:noProof/>
          <w:sz w:val="24"/>
        </w:rPr>
        <w:t>9(2), 810-825. http://dx.doi.org/10.35931/am.v9i2.4390</w:t>
      </w:r>
    </w:p>
    <w:p w14:paraId="3D3228AB" w14:textId="68CBD319" w:rsidR="00A10DF6" w:rsidRPr="00A10DF6" w:rsidRDefault="00A10DF6" w:rsidP="007A2412">
      <w:pPr>
        <w:widowControl w:val="0"/>
        <w:autoSpaceDE w:val="0"/>
        <w:autoSpaceDN w:val="0"/>
        <w:adjustRightInd w:val="0"/>
        <w:spacing w:after="120" w:line="240" w:lineRule="auto"/>
        <w:ind w:left="480" w:hanging="480"/>
        <w:jc w:val="both"/>
        <w:rPr>
          <w:rFonts w:ascii="Cambria" w:hAnsi="Cambria" w:cs="Times New Roman"/>
          <w:noProof/>
          <w:sz w:val="24"/>
        </w:rPr>
      </w:pPr>
      <w:r w:rsidRPr="00A10DF6">
        <w:rPr>
          <w:rFonts w:ascii="Cambria" w:hAnsi="Cambria" w:cs="Times New Roman"/>
          <w:noProof/>
          <w:sz w:val="24"/>
        </w:rPr>
        <w:t xml:space="preserve">BPS. (2023). </w:t>
      </w:r>
      <w:r w:rsidRPr="00A10DF6">
        <w:rPr>
          <w:rFonts w:ascii="Cambria" w:hAnsi="Cambria" w:cs="Times New Roman"/>
          <w:i/>
          <w:iCs/>
          <w:noProof/>
          <w:sz w:val="24"/>
        </w:rPr>
        <w:t>Statistik Pendidikan Indonesia 2023</w:t>
      </w:r>
      <w:r w:rsidRPr="00A10DF6">
        <w:rPr>
          <w:rFonts w:ascii="Cambria" w:hAnsi="Cambria" w:cs="Times New Roman"/>
          <w:noProof/>
          <w:sz w:val="24"/>
        </w:rPr>
        <w:t>. Badan Pusat Statistik.</w:t>
      </w:r>
    </w:p>
    <w:p w14:paraId="1F72FF11" w14:textId="77777777" w:rsidR="00937AC5" w:rsidRPr="00937AC5" w:rsidRDefault="00937AC5" w:rsidP="00937AC5">
      <w:pPr>
        <w:widowControl w:val="0"/>
        <w:autoSpaceDE w:val="0"/>
        <w:autoSpaceDN w:val="0"/>
        <w:adjustRightInd w:val="0"/>
        <w:spacing w:after="120" w:line="240" w:lineRule="auto"/>
        <w:ind w:left="480" w:hanging="480"/>
        <w:jc w:val="both"/>
        <w:rPr>
          <w:rFonts w:ascii="Cambria" w:hAnsi="Cambria" w:cs="Times New Roman"/>
          <w:noProof/>
          <w:sz w:val="24"/>
        </w:rPr>
      </w:pPr>
      <w:r w:rsidRPr="00937AC5">
        <w:rPr>
          <w:rFonts w:ascii="Cambria" w:hAnsi="Cambria" w:cs="Times New Roman"/>
          <w:noProof/>
          <w:sz w:val="24"/>
        </w:rPr>
        <w:t xml:space="preserve">El-Hamamsy, L., Monnier, E. C., Avry, S., Chessel-Lazzarotto, F., Liégeois, G., Bruno, B., Zufferey, J. D., &amp; Mondada, F. (2024). An Adapted Cascade Model to Scale Primary School Digital Education Curricular Reforms and Teacher Professional Development Programs. </w:t>
      </w:r>
      <w:r w:rsidRPr="00937AC5">
        <w:rPr>
          <w:rFonts w:ascii="Cambria" w:hAnsi="Cambria" w:cs="Times New Roman"/>
          <w:i/>
          <w:iCs/>
          <w:noProof/>
          <w:sz w:val="24"/>
        </w:rPr>
        <w:t xml:space="preserve">Education and Information Technologies, </w:t>
      </w:r>
      <w:r w:rsidRPr="00937AC5">
        <w:rPr>
          <w:rFonts w:ascii="Cambria" w:hAnsi="Cambria" w:cs="Times New Roman"/>
          <w:noProof/>
          <w:sz w:val="24"/>
        </w:rPr>
        <w:t>29(9), 10391–10436. https://doi.org/10.1007/s10639-023-12043-6</w:t>
      </w:r>
    </w:p>
    <w:p w14:paraId="7A1DFE96" w14:textId="74087290" w:rsidR="00937AC5" w:rsidRDefault="00937AC5" w:rsidP="00937AC5">
      <w:pPr>
        <w:widowControl w:val="0"/>
        <w:autoSpaceDE w:val="0"/>
        <w:autoSpaceDN w:val="0"/>
        <w:adjustRightInd w:val="0"/>
        <w:spacing w:after="120" w:line="240" w:lineRule="auto"/>
        <w:ind w:left="480" w:hanging="480"/>
        <w:jc w:val="both"/>
        <w:rPr>
          <w:rFonts w:ascii="Cambria" w:hAnsi="Cambria" w:cs="Times New Roman"/>
          <w:noProof/>
          <w:sz w:val="24"/>
        </w:rPr>
      </w:pPr>
      <w:r w:rsidRPr="00937AC5">
        <w:rPr>
          <w:rFonts w:ascii="Cambria" w:hAnsi="Cambria" w:cs="Times New Roman"/>
          <w:noProof/>
          <w:sz w:val="24"/>
        </w:rPr>
        <w:t xml:space="preserve">Fatmawati, E. Suharto, B. Amrozi, S. R. Suhma, W. K. Yudiawan, A. Ilyasin, M. Suhma, F. M. (2024). Change management towards good university governance in Indonesia: study at Islamic religious universities based on BLU mandate. </w:t>
      </w:r>
      <w:r w:rsidRPr="00937AC5">
        <w:rPr>
          <w:rFonts w:ascii="Cambria" w:hAnsi="Cambria" w:cs="Times New Roman"/>
          <w:i/>
          <w:iCs/>
          <w:noProof/>
          <w:sz w:val="24"/>
        </w:rPr>
        <w:t>Cogent Social Sciences.</w:t>
      </w:r>
      <w:r w:rsidRPr="00937AC5">
        <w:rPr>
          <w:rFonts w:ascii="Cambria" w:hAnsi="Cambria" w:cs="Times New Roman"/>
          <w:noProof/>
          <w:sz w:val="24"/>
        </w:rPr>
        <w:t xml:space="preserve"> 10(1); http://dx.doi.org/10.1080/23311886.2024.2333081</w:t>
      </w:r>
    </w:p>
    <w:p w14:paraId="069DFB8F" w14:textId="08C49F40" w:rsidR="00937AC5" w:rsidRDefault="00937AC5" w:rsidP="00937AC5">
      <w:pPr>
        <w:widowControl w:val="0"/>
        <w:autoSpaceDE w:val="0"/>
        <w:autoSpaceDN w:val="0"/>
        <w:adjustRightInd w:val="0"/>
        <w:spacing w:after="120" w:line="240" w:lineRule="auto"/>
        <w:ind w:left="480" w:hanging="480"/>
        <w:jc w:val="both"/>
        <w:rPr>
          <w:rFonts w:ascii="Cambria" w:hAnsi="Cambria" w:cs="Times New Roman"/>
          <w:noProof/>
          <w:sz w:val="24"/>
        </w:rPr>
      </w:pPr>
      <w:r w:rsidRPr="00937AC5">
        <w:rPr>
          <w:rFonts w:ascii="Cambria" w:hAnsi="Cambria" w:cs="Times New Roman"/>
          <w:noProof/>
          <w:sz w:val="24"/>
        </w:rPr>
        <w:t xml:space="preserve">Ferk Savec, V., &amp; Jedrinovi?, S. (2025). The Role of AI Implementation in Higher Education in Achieving the Sustainable Development Goals: A Case Study from Slovenia. </w:t>
      </w:r>
      <w:r w:rsidRPr="00C70908">
        <w:rPr>
          <w:rFonts w:ascii="Cambria" w:hAnsi="Cambria" w:cs="Times New Roman"/>
          <w:i/>
          <w:iCs/>
          <w:noProof/>
          <w:sz w:val="24"/>
        </w:rPr>
        <w:t>Sustainability (Switzerland),</w:t>
      </w:r>
      <w:r w:rsidRPr="00937AC5">
        <w:rPr>
          <w:rFonts w:ascii="Cambria" w:hAnsi="Cambria" w:cs="Times New Roman"/>
          <w:noProof/>
          <w:sz w:val="24"/>
        </w:rPr>
        <w:t xml:space="preserve"> 17(1), 1–22. https://doi.org/10.3390/su17010183</w:t>
      </w:r>
    </w:p>
    <w:p w14:paraId="71836473" w14:textId="41360B71" w:rsidR="001A4F62" w:rsidRDefault="001A4F62"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1A4F62">
        <w:rPr>
          <w:rFonts w:ascii="Cambria" w:hAnsi="Cambria" w:cs="Times New Roman"/>
          <w:noProof/>
          <w:sz w:val="24"/>
        </w:rPr>
        <w:t xml:space="preserve">Fian, K. Hardoyono, F. Dahlan, A. (2025). Optimizing </w:t>
      </w:r>
      <w:r w:rsidR="00C70908" w:rsidRPr="001A4F62">
        <w:rPr>
          <w:rFonts w:ascii="Cambria" w:hAnsi="Cambria" w:cs="Times New Roman"/>
          <w:noProof/>
          <w:sz w:val="24"/>
        </w:rPr>
        <w:t xml:space="preserve">Educational Management Through </w:t>
      </w:r>
      <w:r w:rsidR="00C70908">
        <w:rPr>
          <w:rFonts w:ascii="Cambria" w:hAnsi="Cambria" w:cs="Times New Roman"/>
          <w:noProof/>
          <w:sz w:val="24"/>
        </w:rPr>
        <w:t>t</w:t>
      </w:r>
      <w:r w:rsidR="00C70908" w:rsidRPr="001A4F62">
        <w:rPr>
          <w:rFonts w:ascii="Cambria" w:hAnsi="Cambria" w:cs="Times New Roman"/>
          <w:noProof/>
          <w:sz w:val="24"/>
        </w:rPr>
        <w:t xml:space="preserve">he Flipped Classroom Method: </w:t>
      </w:r>
      <w:r w:rsidRPr="001A4F62">
        <w:rPr>
          <w:rFonts w:ascii="Cambria" w:hAnsi="Cambria" w:cs="Times New Roman"/>
          <w:noProof/>
          <w:sz w:val="24"/>
        </w:rPr>
        <w:t xml:space="preserve">An </w:t>
      </w:r>
      <w:r w:rsidR="00C70908" w:rsidRPr="001A4F62">
        <w:rPr>
          <w:rFonts w:ascii="Cambria" w:hAnsi="Cambria" w:cs="Times New Roman"/>
          <w:noProof/>
          <w:sz w:val="24"/>
        </w:rPr>
        <w:t xml:space="preserve">Innovation </w:t>
      </w:r>
      <w:r w:rsidR="00C70908">
        <w:rPr>
          <w:rFonts w:ascii="Cambria" w:hAnsi="Cambria" w:cs="Times New Roman"/>
          <w:noProof/>
          <w:sz w:val="24"/>
        </w:rPr>
        <w:t>i</w:t>
      </w:r>
      <w:r w:rsidR="00C70908" w:rsidRPr="001A4F62">
        <w:rPr>
          <w:rFonts w:ascii="Cambria" w:hAnsi="Cambria" w:cs="Times New Roman"/>
          <w:noProof/>
          <w:sz w:val="24"/>
        </w:rPr>
        <w:t xml:space="preserve">n </w:t>
      </w:r>
      <w:r w:rsidRPr="001A4F62">
        <w:rPr>
          <w:rFonts w:ascii="Cambria" w:hAnsi="Cambria" w:cs="Times New Roman"/>
          <w:noProof/>
          <w:sz w:val="24"/>
        </w:rPr>
        <w:t xml:space="preserve">Islamic </w:t>
      </w:r>
      <w:r w:rsidR="00C70908" w:rsidRPr="001A4F62">
        <w:rPr>
          <w:rFonts w:ascii="Cambria" w:hAnsi="Cambria" w:cs="Times New Roman"/>
          <w:noProof/>
          <w:sz w:val="24"/>
        </w:rPr>
        <w:t xml:space="preserve">Education Learning </w:t>
      </w:r>
      <w:r w:rsidR="00C70908">
        <w:rPr>
          <w:rFonts w:ascii="Cambria" w:hAnsi="Cambria" w:cs="Times New Roman"/>
          <w:noProof/>
          <w:sz w:val="24"/>
        </w:rPr>
        <w:t>i</w:t>
      </w:r>
      <w:r w:rsidR="00C70908" w:rsidRPr="001A4F62">
        <w:rPr>
          <w:rFonts w:ascii="Cambria" w:hAnsi="Cambria" w:cs="Times New Roman"/>
          <w:noProof/>
          <w:sz w:val="24"/>
        </w:rPr>
        <w:t>n The Digital Era</w:t>
      </w:r>
      <w:r w:rsidRPr="001A4F62">
        <w:rPr>
          <w:rFonts w:ascii="Cambria" w:hAnsi="Cambria" w:cs="Times New Roman"/>
          <w:noProof/>
          <w:sz w:val="24"/>
        </w:rPr>
        <w:t xml:space="preserve">. </w:t>
      </w:r>
      <w:r w:rsidRPr="00C70908">
        <w:rPr>
          <w:rFonts w:ascii="Cambria" w:hAnsi="Cambria" w:cs="Times New Roman"/>
          <w:i/>
          <w:iCs/>
          <w:noProof/>
          <w:sz w:val="24"/>
        </w:rPr>
        <w:t>Cakrawala Pendidikan.</w:t>
      </w:r>
      <w:r w:rsidRPr="001A4F62">
        <w:rPr>
          <w:rFonts w:ascii="Cambria" w:hAnsi="Cambria" w:cs="Times New Roman"/>
          <w:noProof/>
          <w:sz w:val="24"/>
        </w:rPr>
        <w:t xml:space="preserve"> 44(3); 557-567. http://dx.doi.org/10.21831/cp.v44i3.88460</w:t>
      </w:r>
    </w:p>
    <w:p w14:paraId="484EF85E" w14:textId="4F830C80" w:rsidR="00A10DF6" w:rsidRPr="00A10DF6" w:rsidRDefault="00A10DF6" w:rsidP="007A2412">
      <w:pPr>
        <w:widowControl w:val="0"/>
        <w:autoSpaceDE w:val="0"/>
        <w:autoSpaceDN w:val="0"/>
        <w:adjustRightInd w:val="0"/>
        <w:spacing w:after="120" w:line="240" w:lineRule="auto"/>
        <w:ind w:left="480" w:hanging="480"/>
        <w:jc w:val="both"/>
        <w:rPr>
          <w:rFonts w:ascii="Cambria" w:hAnsi="Cambria" w:cs="Times New Roman"/>
          <w:noProof/>
          <w:sz w:val="24"/>
        </w:rPr>
      </w:pPr>
      <w:r w:rsidRPr="00A10DF6">
        <w:rPr>
          <w:rFonts w:ascii="Cambria" w:hAnsi="Cambria" w:cs="Times New Roman"/>
          <w:noProof/>
          <w:sz w:val="24"/>
        </w:rPr>
        <w:t xml:space="preserve">Hallaq, W. B. (2012). </w:t>
      </w:r>
      <w:r w:rsidRPr="00A10DF6">
        <w:rPr>
          <w:rFonts w:ascii="Cambria" w:hAnsi="Cambria" w:cs="Times New Roman"/>
          <w:i/>
          <w:iCs/>
          <w:noProof/>
          <w:sz w:val="24"/>
        </w:rPr>
        <w:t>The Impossible State: Islam, Politics, and Modernity’s Moral Predicament</w:t>
      </w:r>
      <w:r w:rsidRPr="00A10DF6">
        <w:rPr>
          <w:rFonts w:ascii="Cambria" w:hAnsi="Cambria" w:cs="Times New Roman"/>
          <w:noProof/>
          <w:sz w:val="24"/>
        </w:rPr>
        <w:t>. Columbia University Press. https://doi.org/10.7312/hall15992</w:t>
      </w:r>
    </w:p>
    <w:p w14:paraId="3BE27BB7" w14:textId="4B81CB6B" w:rsidR="00E52D43" w:rsidRDefault="00E52D43" w:rsidP="007A2412">
      <w:pPr>
        <w:widowControl w:val="0"/>
        <w:autoSpaceDE w:val="0"/>
        <w:autoSpaceDN w:val="0"/>
        <w:adjustRightInd w:val="0"/>
        <w:spacing w:after="120" w:line="240" w:lineRule="auto"/>
        <w:ind w:left="480" w:hanging="480"/>
        <w:jc w:val="both"/>
        <w:rPr>
          <w:rFonts w:ascii="Cambria" w:hAnsi="Cambria" w:cs="Times New Roman"/>
          <w:noProof/>
          <w:sz w:val="24"/>
        </w:rPr>
      </w:pPr>
      <w:r w:rsidRPr="00E52D43">
        <w:rPr>
          <w:rFonts w:ascii="Cambria" w:hAnsi="Cambria" w:cs="Times New Roman"/>
          <w:noProof/>
          <w:sz w:val="24"/>
        </w:rPr>
        <w:t xml:space="preserve">Hayati,  Nur R.  Aprida,   Siti Nurul.  Sartika, Diana. Jaswan,   Nisa’,  Rofiatun. Hidayatullah, Rully. Zilfa, Rohil.  Pohan, Rahmadanni. Ristianah, Niken. (2024).  </w:t>
      </w:r>
      <w:r w:rsidRPr="00E52D43">
        <w:rPr>
          <w:rFonts w:ascii="Cambria" w:hAnsi="Cambria" w:cs="Times New Roman"/>
          <w:i/>
          <w:iCs/>
          <w:noProof/>
          <w:sz w:val="24"/>
        </w:rPr>
        <w:t>Pendidikan Masa Kini</w:t>
      </w:r>
      <w:r w:rsidRPr="00E52D43">
        <w:rPr>
          <w:rFonts w:ascii="Cambria" w:hAnsi="Cambria" w:cs="Times New Roman"/>
          <w:noProof/>
          <w:sz w:val="24"/>
        </w:rPr>
        <w:t>. CV Afasa Pustaka</w:t>
      </w:r>
    </w:p>
    <w:p w14:paraId="189B1C98" w14:textId="3ABB3B66" w:rsidR="00A10DF6" w:rsidRPr="00A10DF6" w:rsidRDefault="00A10DF6" w:rsidP="007A2412">
      <w:pPr>
        <w:widowControl w:val="0"/>
        <w:autoSpaceDE w:val="0"/>
        <w:autoSpaceDN w:val="0"/>
        <w:adjustRightInd w:val="0"/>
        <w:spacing w:after="120" w:line="240" w:lineRule="auto"/>
        <w:ind w:left="480" w:hanging="480"/>
        <w:jc w:val="both"/>
        <w:rPr>
          <w:rFonts w:ascii="Cambria" w:hAnsi="Cambria" w:cs="Times New Roman"/>
          <w:noProof/>
          <w:sz w:val="24"/>
        </w:rPr>
      </w:pPr>
      <w:r w:rsidRPr="00A10DF6">
        <w:rPr>
          <w:rFonts w:ascii="Cambria" w:hAnsi="Cambria" w:cs="Times New Roman"/>
          <w:noProof/>
          <w:sz w:val="24"/>
        </w:rPr>
        <w:t xml:space="preserve">Jannah, L. S., Hartati, S., Ovianti, D. F., Ismawanto, I., &amp; Sofiani, I. K. (2024). Critical Thinking on Islamic Education. </w:t>
      </w:r>
      <w:r w:rsidRPr="00A10DF6">
        <w:rPr>
          <w:rFonts w:ascii="Cambria" w:hAnsi="Cambria" w:cs="Times New Roman"/>
          <w:i/>
          <w:iCs/>
          <w:noProof/>
          <w:sz w:val="24"/>
        </w:rPr>
        <w:t>Jurnal Pendidikan Amartha</w:t>
      </w:r>
      <w:r w:rsidRPr="00A10DF6">
        <w:rPr>
          <w:rFonts w:ascii="Cambria" w:hAnsi="Cambria" w:cs="Times New Roman"/>
          <w:noProof/>
          <w:sz w:val="24"/>
        </w:rPr>
        <w:t>. https://doi.org/10.57235/qistina.v3i2.2865</w:t>
      </w:r>
    </w:p>
    <w:p w14:paraId="11A4C305" w14:textId="77777777" w:rsidR="00A10DF6" w:rsidRPr="00A10DF6" w:rsidRDefault="00A10DF6" w:rsidP="007A2412">
      <w:pPr>
        <w:widowControl w:val="0"/>
        <w:autoSpaceDE w:val="0"/>
        <w:autoSpaceDN w:val="0"/>
        <w:adjustRightInd w:val="0"/>
        <w:spacing w:after="120" w:line="240" w:lineRule="auto"/>
        <w:ind w:left="480" w:hanging="480"/>
        <w:jc w:val="both"/>
        <w:rPr>
          <w:rFonts w:ascii="Cambria" w:hAnsi="Cambria" w:cs="Times New Roman"/>
          <w:noProof/>
          <w:sz w:val="24"/>
        </w:rPr>
      </w:pPr>
      <w:r w:rsidRPr="00A10DF6">
        <w:rPr>
          <w:rFonts w:ascii="Cambria" w:hAnsi="Cambria" w:cs="Times New Roman"/>
          <w:noProof/>
          <w:sz w:val="24"/>
        </w:rPr>
        <w:t xml:space="preserve">Judijanto, L., Akib, A., &amp; Risnawati. (2024). Innovation in the Management of Islamic Education Curriculum. </w:t>
      </w:r>
      <w:r w:rsidRPr="00A10DF6">
        <w:rPr>
          <w:rFonts w:ascii="Cambria" w:hAnsi="Cambria" w:cs="Times New Roman"/>
          <w:i/>
          <w:iCs/>
          <w:noProof/>
          <w:sz w:val="24"/>
        </w:rPr>
        <w:t>Jurnal Manajemen Pendidikan Islam</w:t>
      </w:r>
      <w:r w:rsidRPr="00A10DF6">
        <w:rPr>
          <w:rFonts w:ascii="Cambria" w:hAnsi="Cambria" w:cs="Times New Roman"/>
          <w:noProof/>
          <w:sz w:val="24"/>
        </w:rPr>
        <w:t xml:space="preserve">, </w:t>
      </w:r>
      <w:r w:rsidRPr="00A10DF6">
        <w:rPr>
          <w:rFonts w:ascii="Cambria" w:hAnsi="Cambria" w:cs="Times New Roman"/>
          <w:i/>
          <w:iCs/>
          <w:noProof/>
          <w:sz w:val="24"/>
        </w:rPr>
        <w:t>9</w:t>
      </w:r>
      <w:r w:rsidRPr="00A10DF6">
        <w:rPr>
          <w:rFonts w:ascii="Cambria" w:hAnsi="Cambria" w:cs="Times New Roman"/>
          <w:noProof/>
          <w:sz w:val="24"/>
        </w:rPr>
        <w:t>(1), 77–94.</w:t>
      </w:r>
    </w:p>
    <w:p w14:paraId="78DA5B73" w14:textId="77777777" w:rsidR="00A10DF6" w:rsidRPr="00A10DF6" w:rsidRDefault="00A10DF6" w:rsidP="007A2412">
      <w:pPr>
        <w:widowControl w:val="0"/>
        <w:autoSpaceDE w:val="0"/>
        <w:autoSpaceDN w:val="0"/>
        <w:adjustRightInd w:val="0"/>
        <w:spacing w:after="120" w:line="240" w:lineRule="auto"/>
        <w:ind w:left="480" w:hanging="480"/>
        <w:jc w:val="both"/>
        <w:rPr>
          <w:rFonts w:ascii="Cambria" w:hAnsi="Cambria" w:cs="Times New Roman"/>
          <w:noProof/>
          <w:sz w:val="24"/>
        </w:rPr>
      </w:pPr>
      <w:r w:rsidRPr="00A10DF6">
        <w:rPr>
          <w:rFonts w:ascii="Cambria" w:hAnsi="Cambria" w:cs="Times New Roman"/>
          <w:noProof/>
          <w:sz w:val="24"/>
        </w:rPr>
        <w:t xml:space="preserve">Kamali, M. H. (2008). </w:t>
      </w:r>
      <w:r w:rsidRPr="00A10DF6">
        <w:rPr>
          <w:rFonts w:ascii="Cambria" w:hAnsi="Cambria" w:cs="Times New Roman"/>
          <w:i/>
          <w:iCs/>
          <w:noProof/>
          <w:sz w:val="24"/>
        </w:rPr>
        <w:t>Maqasid al-Shariah Made Simple</w:t>
      </w:r>
      <w:r w:rsidRPr="00A10DF6">
        <w:rPr>
          <w:rFonts w:ascii="Cambria" w:hAnsi="Cambria" w:cs="Times New Roman"/>
          <w:noProof/>
          <w:sz w:val="24"/>
        </w:rPr>
        <w:t>. International Institute of Islamic Thought (IIIT).</w:t>
      </w:r>
    </w:p>
    <w:p w14:paraId="5D2A5517" w14:textId="77777777" w:rsidR="001A4F62" w:rsidRPr="001A4F62" w:rsidRDefault="001A4F62"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1A4F62">
        <w:rPr>
          <w:rFonts w:ascii="Cambria" w:hAnsi="Cambria" w:cs="Times New Roman"/>
          <w:noProof/>
          <w:sz w:val="24"/>
        </w:rPr>
        <w:t xml:space="preserve">Kasman, R., &amp; Madjid, A. (2024). Opportunities and Challenges of Artificial Intelligence and Their Implications in Islamic Education. </w:t>
      </w:r>
      <w:r w:rsidRPr="00C70908">
        <w:rPr>
          <w:rFonts w:ascii="Cambria" w:hAnsi="Cambria" w:cs="Times New Roman"/>
          <w:i/>
          <w:iCs/>
          <w:noProof/>
          <w:sz w:val="24"/>
        </w:rPr>
        <w:t xml:space="preserve">Intiqad: Jurnal Agama Dan Pendidikan Islam, </w:t>
      </w:r>
      <w:r w:rsidRPr="001A4F62">
        <w:rPr>
          <w:rFonts w:ascii="Cambria" w:hAnsi="Cambria" w:cs="Times New Roman"/>
          <w:noProof/>
          <w:sz w:val="24"/>
        </w:rPr>
        <w:t>16(1), 1–13. https://doi.org/10.30596/19308</w:t>
      </w:r>
    </w:p>
    <w:p w14:paraId="615C0045" w14:textId="23673FB8" w:rsidR="00937AC5" w:rsidRDefault="00937AC5"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937AC5">
        <w:rPr>
          <w:rFonts w:ascii="Cambria" w:hAnsi="Cambria" w:cs="Times New Roman"/>
          <w:noProof/>
          <w:sz w:val="24"/>
        </w:rPr>
        <w:lastRenderedPageBreak/>
        <w:t xml:space="preserve">Khan, R. A., &amp; Ali, A. (2023). Students’ Perceptions of EvalTools LMS: A Case Study. </w:t>
      </w:r>
      <w:r w:rsidRPr="00C70908">
        <w:rPr>
          <w:rFonts w:ascii="Cambria" w:hAnsi="Cambria" w:cs="Times New Roman"/>
          <w:i/>
          <w:iCs/>
          <w:noProof/>
          <w:sz w:val="24"/>
        </w:rPr>
        <w:t xml:space="preserve">The International Journal of Technologies in Learning, </w:t>
      </w:r>
      <w:r w:rsidRPr="00937AC5">
        <w:rPr>
          <w:rFonts w:ascii="Cambria" w:hAnsi="Cambria" w:cs="Times New Roman"/>
          <w:noProof/>
          <w:sz w:val="24"/>
        </w:rPr>
        <w:t>30(1), 91–105. https://doi.org/https://doi.org/10.18848/2327-0144/CGP/v30i01/91-105</w:t>
      </w:r>
    </w:p>
    <w:p w14:paraId="3E73115C" w14:textId="51DB33B8" w:rsidR="00937AC5" w:rsidRDefault="00937AC5"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937AC5">
        <w:rPr>
          <w:rFonts w:ascii="Cambria" w:hAnsi="Cambria" w:cs="Times New Roman"/>
          <w:noProof/>
          <w:sz w:val="24"/>
        </w:rPr>
        <w:t xml:space="preserve">Krishnan, C., Babbar, M., &amp; Singh, G. (2023). </w:t>
      </w:r>
      <w:r w:rsidRPr="00C70908">
        <w:rPr>
          <w:rFonts w:ascii="Cambria" w:hAnsi="Cambria" w:cs="Times New Roman"/>
          <w:i/>
          <w:iCs/>
          <w:noProof/>
          <w:sz w:val="24"/>
        </w:rPr>
        <w:t>Digital Transformation in Education: Emerging Markets and Opportunities</w:t>
      </w:r>
      <w:r w:rsidRPr="00937AC5">
        <w:rPr>
          <w:rFonts w:ascii="Cambria" w:hAnsi="Cambria" w:cs="Times New Roman"/>
          <w:noProof/>
          <w:sz w:val="24"/>
        </w:rPr>
        <w:t>. Bentham Books.</w:t>
      </w:r>
    </w:p>
    <w:p w14:paraId="674E5C5F" w14:textId="43562671" w:rsidR="001A4F62" w:rsidRDefault="001A4F62"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1A4F62">
        <w:rPr>
          <w:rFonts w:ascii="Cambria" w:hAnsi="Cambria" w:cs="Times New Roman"/>
          <w:noProof/>
          <w:sz w:val="24"/>
        </w:rPr>
        <w:t xml:space="preserve">Lestari, D., Budianti, Y., &amp; Rifai, M. (2023). Pengembangan Modul Pai Berbasis Nilai-Nilai Akhlak Al-Karimah Untuk Meningkatkan Karakter Religius Siswa. </w:t>
      </w:r>
      <w:r w:rsidRPr="00C70908">
        <w:rPr>
          <w:rFonts w:ascii="Cambria" w:hAnsi="Cambria" w:cs="Times New Roman"/>
          <w:i/>
          <w:iCs/>
          <w:noProof/>
          <w:sz w:val="24"/>
        </w:rPr>
        <w:t xml:space="preserve">Research and Development Journal of Education, </w:t>
      </w:r>
      <w:r w:rsidRPr="001A4F62">
        <w:rPr>
          <w:rFonts w:ascii="Cambria" w:hAnsi="Cambria" w:cs="Times New Roman"/>
          <w:noProof/>
          <w:sz w:val="24"/>
        </w:rPr>
        <w:t>9(2), 1159-1170. http://dx.doi.org/10.30998/rdje.v9i2.16259</w:t>
      </w:r>
    </w:p>
    <w:p w14:paraId="0FCF2D9C" w14:textId="1F4A4A85" w:rsidR="00937AC5" w:rsidRDefault="00937AC5" w:rsidP="007A2412">
      <w:pPr>
        <w:widowControl w:val="0"/>
        <w:autoSpaceDE w:val="0"/>
        <w:autoSpaceDN w:val="0"/>
        <w:adjustRightInd w:val="0"/>
        <w:spacing w:after="120" w:line="240" w:lineRule="auto"/>
        <w:ind w:left="480" w:hanging="480"/>
        <w:jc w:val="both"/>
        <w:rPr>
          <w:rFonts w:ascii="Cambria" w:hAnsi="Cambria" w:cs="Times New Roman"/>
          <w:noProof/>
          <w:sz w:val="24"/>
        </w:rPr>
      </w:pPr>
      <w:r w:rsidRPr="00937AC5">
        <w:rPr>
          <w:rFonts w:ascii="Cambria" w:hAnsi="Cambria" w:cs="Times New Roman"/>
          <w:noProof/>
          <w:sz w:val="24"/>
        </w:rPr>
        <w:t xml:space="preserve">Li, W., Coelen, R., &amp; Otten, S. (2025). Enhancing </w:t>
      </w:r>
      <w:r w:rsidR="00C70908" w:rsidRPr="00937AC5">
        <w:rPr>
          <w:rFonts w:ascii="Cambria" w:hAnsi="Cambria" w:cs="Times New Roman"/>
          <w:noProof/>
          <w:sz w:val="24"/>
        </w:rPr>
        <w:t xml:space="preserve">Interaction Quality </w:t>
      </w:r>
      <w:r w:rsidR="00C70908">
        <w:rPr>
          <w:rFonts w:ascii="Cambria" w:hAnsi="Cambria" w:cs="Times New Roman"/>
          <w:noProof/>
          <w:sz w:val="24"/>
        </w:rPr>
        <w:t>i</w:t>
      </w:r>
      <w:r w:rsidR="00C70908" w:rsidRPr="00937AC5">
        <w:rPr>
          <w:rFonts w:ascii="Cambria" w:hAnsi="Cambria" w:cs="Times New Roman"/>
          <w:noProof/>
          <w:sz w:val="24"/>
        </w:rPr>
        <w:t xml:space="preserve">n Interdisciplinary Group Work: </w:t>
      </w:r>
      <w:r w:rsidRPr="00937AC5">
        <w:rPr>
          <w:rFonts w:ascii="Cambria" w:hAnsi="Cambria" w:cs="Times New Roman"/>
          <w:noProof/>
          <w:sz w:val="24"/>
        </w:rPr>
        <w:t xml:space="preserve">The </w:t>
      </w:r>
      <w:r w:rsidR="00C70908" w:rsidRPr="00937AC5">
        <w:rPr>
          <w:rFonts w:ascii="Cambria" w:hAnsi="Cambria" w:cs="Times New Roman"/>
          <w:noProof/>
          <w:sz w:val="24"/>
        </w:rPr>
        <w:t xml:space="preserve">Impact </w:t>
      </w:r>
      <w:r w:rsidR="00C70908">
        <w:rPr>
          <w:rFonts w:ascii="Cambria" w:hAnsi="Cambria" w:cs="Times New Roman"/>
          <w:noProof/>
          <w:sz w:val="24"/>
        </w:rPr>
        <w:t>o</w:t>
      </w:r>
      <w:r w:rsidR="00C70908" w:rsidRPr="00937AC5">
        <w:rPr>
          <w:rFonts w:ascii="Cambria" w:hAnsi="Cambria" w:cs="Times New Roman"/>
          <w:noProof/>
          <w:sz w:val="24"/>
        </w:rPr>
        <w:t xml:space="preserve">f Student Motivation </w:t>
      </w:r>
      <w:r w:rsidR="00C70908">
        <w:rPr>
          <w:rFonts w:ascii="Cambria" w:hAnsi="Cambria" w:cs="Times New Roman"/>
          <w:noProof/>
          <w:sz w:val="24"/>
        </w:rPr>
        <w:t>a</w:t>
      </w:r>
      <w:r w:rsidR="00C70908" w:rsidRPr="00937AC5">
        <w:rPr>
          <w:rFonts w:ascii="Cambria" w:hAnsi="Cambria" w:cs="Times New Roman"/>
          <w:noProof/>
          <w:sz w:val="24"/>
        </w:rPr>
        <w:t>nd Teacher-Initiated Diversity Climate.</w:t>
      </w:r>
      <w:r w:rsidRPr="00937AC5">
        <w:rPr>
          <w:rFonts w:ascii="Cambria" w:hAnsi="Cambria" w:cs="Times New Roman"/>
          <w:noProof/>
          <w:sz w:val="24"/>
        </w:rPr>
        <w:t xml:space="preserve"> </w:t>
      </w:r>
      <w:r w:rsidRPr="00C70908">
        <w:rPr>
          <w:rFonts w:ascii="Cambria" w:hAnsi="Cambria" w:cs="Times New Roman"/>
          <w:i/>
          <w:iCs/>
          <w:noProof/>
          <w:sz w:val="24"/>
        </w:rPr>
        <w:t>Social Psychology of Education,</w:t>
      </w:r>
      <w:r w:rsidRPr="00937AC5">
        <w:rPr>
          <w:rFonts w:ascii="Cambria" w:hAnsi="Cambria" w:cs="Times New Roman"/>
          <w:noProof/>
          <w:sz w:val="24"/>
        </w:rPr>
        <w:t xml:space="preserve"> 28(1), 1–21. https://doi.org/10.1007/s11218-024-10004-6</w:t>
      </w:r>
    </w:p>
    <w:p w14:paraId="6C03F9CC" w14:textId="123ED71D" w:rsidR="00A10DF6" w:rsidRPr="00A10DF6" w:rsidRDefault="00A10DF6" w:rsidP="007A2412">
      <w:pPr>
        <w:widowControl w:val="0"/>
        <w:autoSpaceDE w:val="0"/>
        <w:autoSpaceDN w:val="0"/>
        <w:adjustRightInd w:val="0"/>
        <w:spacing w:after="120" w:line="240" w:lineRule="auto"/>
        <w:ind w:left="480" w:hanging="480"/>
        <w:jc w:val="both"/>
        <w:rPr>
          <w:rFonts w:ascii="Cambria" w:hAnsi="Cambria" w:cs="Times New Roman"/>
          <w:noProof/>
          <w:sz w:val="24"/>
        </w:rPr>
      </w:pPr>
      <w:r w:rsidRPr="00A10DF6">
        <w:rPr>
          <w:rFonts w:ascii="Cambria" w:hAnsi="Cambria" w:cs="Times New Roman"/>
          <w:noProof/>
          <w:sz w:val="24"/>
        </w:rPr>
        <w:t xml:space="preserve">LPMP. (2022). </w:t>
      </w:r>
      <w:r w:rsidRPr="00A10DF6">
        <w:rPr>
          <w:rFonts w:ascii="Cambria" w:hAnsi="Cambria" w:cs="Times New Roman"/>
          <w:i/>
          <w:iCs/>
          <w:noProof/>
          <w:sz w:val="24"/>
        </w:rPr>
        <w:t>Pendampingan dan Sosialisasi Kebijakan Merdeka Belajar di Pendidikan Islam</w:t>
      </w:r>
      <w:r w:rsidRPr="00A10DF6">
        <w:rPr>
          <w:rFonts w:ascii="Cambria" w:hAnsi="Cambria" w:cs="Times New Roman"/>
          <w:noProof/>
          <w:sz w:val="24"/>
        </w:rPr>
        <w:t>. Lembaga Penjaminan Mutu Pendidikan.</w:t>
      </w:r>
    </w:p>
    <w:p w14:paraId="4FDC1115" w14:textId="457199E3" w:rsidR="001A4F62" w:rsidRPr="001A4F62" w:rsidRDefault="001A4F62"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1A4F62">
        <w:rPr>
          <w:rFonts w:ascii="Cambria" w:hAnsi="Cambria" w:cs="Times New Roman"/>
          <w:noProof/>
          <w:sz w:val="24"/>
        </w:rPr>
        <w:t xml:space="preserve">Mahsusi, Hudaa, S., Fahmi, M., Kusen, Haryanti, N. D., &amp; Wajdi, M. B. N. (2024). Achieving </w:t>
      </w:r>
      <w:r w:rsidR="00C70908" w:rsidRPr="001A4F62">
        <w:rPr>
          <w:rFonts w:ascii="Cambria" w:hAnsi="Cambria" w:cs="Times New Roman"/>
          <w:noProof/>
          <w:sz w:val="24"/>
        </w:rPr>
        <w:t xml:space="preserve">Excellence: The Role </w:t>
      </w:r>
      <w:r w:rsidR="00C70908">
        <w:rPr>
          <w:rFonts w:ascii="Cambria" w:hAnsi="Cambria" w:cs="Times New Roman"/>
          <w:noProof/>
          <w:sz w:val="24"/>
        </w:rPr>
        <w:t>o</w:t>
      </w:r>
      <w:r w:rsidR="00C70908" w:rsidRPr="001A4F62">
        <w:rPr>
          <w:rFonts w:ascii="Cambria" w:hAnsi="Cambria" w:cs="Times New Roman"/>
          <w:noProof/>
          <w:sz w:val="24"/>
        </w:rPr>
        <w:t xml:space="preserve">f Digital Transformation </w:t>
      </w:r>
      <w:r w:rsidR="00C70908">
        <w:rPr>
          <w:rFonts w:ascii="Cambria" w:hAnsi="Cambria" w:cs="Times New Roman"/>
          <w:noProof/>
          <w:sz w:val="24"/>
        </w:rPr>
        <w:t>i</w:t>
      </w:r>
      <w:r w:rsidR="00C70908" w:rsidRPr="001A4F62">
        <w:rPr>
          <w:rFonts w:ascii="Cambria" w:hAnsi="Cambria" w:cs="Times New Roman"/>
          <w:noProof/>
          <w:sz w:val="24"/>
        </w:rPr>
        <w:t xml:space="preserve">n Madrasah Management </w:t>
      </w:r>
      <w:r w:rsidR="00C70908">
        <w:rPr>
          <w:rFonts w:ascii="Cambria" w:hAnsi="Cambria" w:cs="Times New Roman"/>
          <w:noProof/>
          <w:sz w:val="24"/>
        </w:rPr>
        <w:t>a</w:t>
      </w:r>
      <w:r w:rsidR="00C70908" w:rsidRPr="001A4F62">
        <w:rPr>
          <w:rFonts w:ascii="Cambria" w:hAnsi="Cambria" w:cs="Times New Roman"/>
          <w:noProof/>
          <w:sz w:val="24"/>
        </w:rPr>
        <w:t xml:space="preserve">nd </w:t>
      </w:r>
      <w:r w:rsidRPr="001A4F62">
        <w:rPr>
          <w:rFonts w:ascii="Cambria" w:hAnsi="Cambria" w:cs="Times New Roman"/>
          <w:noProof/>
          <w:sz w:val="24"/>
        </w:rPr>
        <w:t xml:space="preserve">Islamic </w:t>
      </w:r>
      <w:r w:rsidR="00C70908" w:rsidRPr="001A4F62">
        <w:rPr>
          <w:rFonts w:ascii="Cambria" w:hAnsi="Cambria" w:cs="Times New Roman"/>
          <w:noProof/>
          <w:sz w:val="24"/>
        </w:rPr>
        <w:t>Culture</w:t>
      </w:r>
      <w:r w:rsidRPr="001A4F62">
        <w:rPr>
          <w:rFonts w:ascii="Cambria" w:hAnsi="Cambria" w:cs="Times New Roman"/>
          <w:noProof/>
          <w:sz w:val="24"/>
        </w:rPr>
        <w:t xml:space="preserve">. </w:t>
      </w:r>
      <w:r w:rsidRPr="00C70908">
        <w:rPr>
          <w:rFonts w:ascii="Cambria" w:hAnsi="Cambria" w:cs="Times New Roman"/>
          <w:i/>
          <w:iCs/>
          <w:noProof/>
          <w:sz w:val="24"/>
        </w:rPr>
        <w:t xml:space="preserve">Cogent Arts and Humanities, </w:t>
      </w:r>
      <w:r w:rsidRPr="001A4F62">
        <w:rPr>
          <w:rFonts w:ascii="Cambria" w:hAnsi="Cambria" w:cs="Times New Roman"/>
          <w:noProof/>
          <w:sz w:val="24"/>
        </w:rPr>
        <w:t>11(1), 2304407. https://doi.org/10.1080/23311983.2024.2304407</w:t>
      </w:r>
    </w:p>
    <w:p w14:paraId="5884C423" w14:textId="149A3958" w:rsidR="00937AC5" w:rsidRDefault="00937AC5"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937AC5">
        <w:rPr>
          <w:rFonts w:ascii="Cambria" w:hAnsi="Cambria" w:cs="Times New Roman"/>
          <w:noProof/>
          <w:sz w:val="24"/>
        </w:rPr>
        <w:t xml:space="preserve">Mañero, J., &amp; Escaño, C. (2024). A </w:t>
      </w:r>
      <w:r w:rsidR="00C70908" w:rsidRPr="00937AC5">
        <w:rPr>
          <w:rFonts w:ascii="Cambria" w:hAnsi="Cambria" w:cs="Times New Roman"/>
          <w:noProof/>
          <w:sz w:val="24"/>
        </w:rPr>
        <w:t xml:space="preserve">Systematic Review Approach </w:t>
      </w:r>
      <w:r w:rsidR="00C70908">
        <w:rPr>
          <w:rFonts w:ascii="Cambria" w:hAnsi="Cambria" w:cs="Times New Roman"/>
          <w:noProof/>
          <w:sz w:val="24"/>
        </w:rPr>
        <w:t>t</w:t>
      </w:r>
      <w:r w:rsidR="00C70908" w:rsidRPr="00937AC5">
        <w:rPr>
          <w:rFonts w:ascii="Cambria" w:hAnsi="Cambria" w:cs="Times New Roman"/>
          <w:noProof/>
          <w:sz w:val="24"/>
        </w:rPr>
        <w:t xml:space="preserve">o The Understanding </w:t>
      </w:r>
      <w:r w:rsidR="00C70908">
        <w:rPr>
          <w:rFonts w:ascii="Cambria" w:hAnsi="Cambria" w:cs="Times New Roman"/>
          <w:noProof/>
          <w:sz w:val="24"/>
        </w:rPr>
        <w:t>o</w:t>
      </w:r>
      <w:r w:rsidR="00C70908" w:rsidRPr="00937AC5">
        <w:rPr>
          <w:rFonts w:ascii="Cambria" w:hAnsi="Cambria" w:cs="Times New Roman"/>
          <w:noProof/>
          <w:sz w:val="24"/>
        </w:rPr>
        <w:t>f Intercreativity As An Educational Resource</w:t>
      </w:r>
      <w:r w:rsidRPr="00937AC5">
        <w:rPr>
          <w:rFonts w:ascii="Cambria" w:hAnsi="Cambria" w:cs="Times New Roman"/>
          <w:noProof/>
          <w:sz w:val="24"/>
        </w:rPr>
        <w:t>. I</w:t>
      </w:r>
      <w:r w:rsidRPr="00C70908">
        <w:rPr>
          <w:rFonts w:ascii="Cambria" w:hAnsi="Cambria" w:cs="Times New Roman"/>
          <w:i/>
          <w:iCs/>
          <w:noProof/>
          <w:sz w:val="24"/>
        </w:rPr>
        <w:t xml:space="preserve">nteractive Learning Environments, </w:t>
      </w:r>
      <w:r w:rsidRPr="00937AC5">
        <w:rPr>
          <w:rFonts w:ascii="Cambria" w:hAnsi="Cambria" w:cs="Times New Roman"/>
          <w:noProof/>
          <w:sz w:val="24"/>
        </w:rPr>
        <w:t>32(1), 273–285. https://doi.org/https://doi.org/10.1080/10494820.2022.2086573</w:t>
      </w:r>
    </w:p>
    <w:p w14:paraId="488826C6" w14:textId="5F1A9447" w:rsidR="001A4F62" w:rsidRPr="001A4F62" w:rsidRDefault="001A4F62"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1A4F62">
        <w:rPr>
          <w:rFonts w:ascii="Cambria" w:hAnsi="Cambria" w:cs="Times New Roman"/>
          <w:noProof/>
          <w:sz w:val="24"/>
        </w:rPr>
        <w:t xml:space="preserve">Maulidi, R., Badriyah, L., &amp; Masnawati, E. (2024). Transformasi Model Pembelajaran dalam Meningkatkan Kualitas Pembelajaran Pendidikan Agama Islam (PAI): Studi Kasus di SMA Al Muslim Sidoarjo. </w:t>
      </w:r>
      <w:r w:rsidR="00C70908" w:rsidRPr="00C70908">
        <w:rPr>
          <w:rFonts w:ascii="Cambria" w:hAnsi="Cambria" w:cs="Times New Roman"/>
          <w:i/>
          <w:iCs/>
          <w:noProof/>
          <w:sz w:val="24"/>
        </w:rPr>
        <w:t>Islamika,</w:t>
      </w:r>
      <w:r w:rsidRPr="001A4F62">
        <w:rPr>
          <w:rFonts w:ascii="Cambria" w:hAnsi="Cambria" w:cs="Times New Roman"/>
          <w:noProof/>
          <w:sz w:val="24"/>
        </w:rPr>
        <w:t xml:space="preserve"> 6(4), 2027-2042. https://doi.org/10.36088/islamika.v6i4.5444</w:t>
      </w:r>
    </w:p>
    <w:p w14:paraId="06545E49" w14:textId="2A445319" w:rsidR="001A4F62" w:rsidRDefault="001A4F62"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1A4F62">
        <w:rPr>
          <w:rFonts w:ascii="Cambria" w:hAnsi="Cambria" w:cs="Times New Roman"/>
          <w:noProof/>
          <w:sz w:val="24"/>
        </w:rPr>
        <w:t xml:space="preserve">Mbatha, B. (2024). Diffusion of Innovations: How Adoption of New Technology Spreads in Society. In D. Ocholla, O. B. Onyancha, &amp; A. O. Adesina (Eds.), </w:t>
      </w:r>
      <w:r w:rsidRPr="00C70908">
        <w:rPr>
          <w:rFonts w:ascii="Cambria" w:hAnsi="Cambria" w:cs="Times New Roman"/>
          <w:i/>
          <w:iCs/>
          <w:noProof/>
          <w:sz w:val="24"/>
        </w:rPr>
        <w:t xml:space="preserve">Information, Knowledge, and Technology for Teaching and Research in Africa </w:t>
      </w:r>
      <w:r w:rsidRPr="001A4F62">
        <w:rPr>
          <w:rFonts w:ascii="Cambria" w:hAnsi="Cambria" w:cs="Times New Roman"/>
          <w:noProof/>
          <w:sz w:val="24"/>
        </w:rPr>
        <w:t>(pp. 1–18). Springer, Cham. https://doi.org/https://doi.org/10.1007/978-3-031-60267-2_1</w:t>
      </w:r>
    </w:p>
    <w:p w14:paraId="3B825B1B" w14:textId="2E2A1098" w:rsidR="001A4F62" w:rsidRDefault="001A4F62" w:rsidP="007A2412">
      <w:pPr>
        <w:widowControl w:val="0"/>
        <w:autoSpaceDE w:val="0"/>
        <w:autoSpaceDN w:val="0"/>
        <w:adjustRightInd w:val="0"/>
        <w:spacing w:after="120" w:line="240" w:lineRule="auto"/>
        <w:ind w:left="480" w:hanging="480"/>
        <w:jc w:val="both"/>
        <w:rPr>
          <w:rFonts w:ascii="Cambria" w:hAnsi="Cambria" w:cs="Times New Roman"/>
          <w:noProof/>
          <w:sz w:val="24"/>
        </w:rPr>
      </w:pPr>
      <w:r w:rsidRPr="001A4F62">
        <w:rPr>
          <w:rFonts w:ascii="Cambria" w:hAnsi="Cambria" w:cs="Times New Roman"/>
          <w:noProof/>
          <w:sz w:val="24"/>
        </w:rPr>
        <w:t xml:space="preserve">Milicevic, N., Kalas, B., Djokic, N., Malcic, B., &amp; Djokic, I. (2024). Students’ Intention toward Artificial Intelligence in the Context of Digital Transformation. </w:t>
      </w:r>
      <w:r w:rsidRPr="00C70908">
        <w:rPr>
          <w:rFonts w:ascii="Cambria" w:hAnsi="Cambria" w:cs="Times New Roman"/>
          <w:i/>
          <w:iCs/>
          <w:noProof/>
          <w:sz w:val="24"/>
        </w:rPr>
        <w:t>Sustainability (Switzerland)</w:t>
      </w:r>
      <w:r w:rsidRPr="001A4F62">
        <w:rPr>
          <w:rFonts w:ascii="Cambria" w:hAnsi="Cambria" w:cs="Times New Roman"/>
          <w:noProof/>
          <w:sz w:val="24"/>
        </w:rPr>
        <w:t xml:space="preserve"> , 16(9), 1–15. https://doi.org/10.3390/su16093554</w:t>
      </w:r>
    </w:p>
    <w:p w14:paraId="6F92E571" w14:textId="0EDFD1DA" w:rsidR="00A10DF6" w:rsidRPr="00A10DF6" w:rsidRDefault="00A10DF6" w:rsidP="007A2412">
      <w:pPr>
        <w:widowControl w:val="0"/>
        <w:autoSpaceDE w:val="0"/>
        <w:autoSpaceDN w:val="0"/>
        <w:adjustRightInd w:val="0"/>
        <w:spacing w:after="120" w:line="240" w:lineRule="auto"/>
        <w:ind w:left="480" w:hanging="480"/>
        <w:jc w:val="both"/>
        <w:rPr>
          <w:rFonts w:ascii="Cambria" w:hAnsi="Cambria" w:cs="Times New Roman"/>
          <w:noProof/>
          <w:sz w:val="24"/>
        </w:rPr>
      </w:pPr>
      <w:r w:rsidRPr="00A10DF6">
        <w:rPr>
          <w:rFonts w:ascii="Cambria" w:hAnsi="Cambria" w:cs="Times New Roman"/>
          <w:noProof/>
          <w:sz w:val="24"/>
        </w:rPr>
        <w:t xml:space="preserve">Mishra, P., &amp; Koehler, M. J. (2006). Technological Pedagogical Content Knowledge: A Framework for Teacher Knowledge. </w:t>
      </w:r>
      <w:r w:rsidRPr="00A10DF6">
        <w:rPr>
          <w:rFonts w:ascii="Cambria" w:hAnsi="Cambria" w:cs="Times New Roman"/>
          <w:i/>
          <w:iCs/>
          <w:noProof/>
          <w:sz w:val="24"/>
        </w:rPr>
        <w:t>Teachers College Record</w:t>
      </w:r>
      <w:r w:rsidRPr="00A10DF6">
        <w:rPr>
          <w:rFonts w:ascii="Cambria" w:hAnsi="Cambria" w:cs="Times New Roman"/>
          <w:noProof/>
          <w:sz w:val="24"/>
        </w:rPr>
        <w:t xml:space="preserve">, </w:t>
      </w:r>
      <w:r w:rsidRPr="00A10DF6">
        <w:rPr>
          <w:rFonts w:ascii="Cambria" w:hAnsi="Cambria" w:cs="Times New Roman"/>
          <w:i/>
          <w:iCs/>
          <w:noProof/>
          <w:sz w:val="24"/>
        </w:rPr>
        <w:t>108</w:t>
      </w:r>
      <w:r w:rsidRPr="00A10DF6">
        <w:rPr>
          <w:rFonts w:ascii="Cambria" w:hAnsi="Cambria" w:cs="Times New Roman"/>
          <w:noProof/>
          <w:sz w:val="24"/>
        </w:rPr>
        <w:t>(6), 1017–1054. https://doi.org/10.1111/j.1467-9620.2006.00684.x</w:t>
      </w:r>
    </w:p>
    <w:p w14:paraId="71791443" w14:textId="77777777" w:rsidR="00A10DF6" w:rsidRPr="00A10DF6" w:rsidRDefault="00A10DF6" w:rsidP="007A2412">
      <w:pPr>
        <w:widowControl w:val="0"/>
        <w:autoSpaceDE w:val="0"/>
        <w:autoSpaceDN w:val="0"/>
        <w:adjustRightInd w:val="0"/>
        <w:spacing w:after="120" w:line="240" w:lineRule="auto"/>
        <w:ind w:left="480" w:hanging="480"/>
        <w:jc w:val="both"/>
        <w:rPr>
          <w:rFonts w:ascii="Cambria" w:hAnsi="Cambria" w:cs="Times New Roman"/>
          <w:noProof/>
          <w:sz w:val="24"/>
        </w:rPr>
      </w:pPr>
      <w:r w:rsidRPr="00A10DF6">
        <w:rPr>
          <w:rFonts w:ascii="Cambria" w:hAnsi="Cambria" w:cs="Times New Roman"/>
          <w:noProof/>
          <w:sz w:val="24"/>
        </w:rPr>
        <w:t xml:space="preserve">Mukarom, Z., Darmawan, D., Agustin, M., Dwijantie, J. S., &amp; Samadi, M. R. (2024). Islamic Education Curriculum Innovation in the Digital Era. </w:t>
      </w:r>
      <w:r w:rsidRPr="00A10DF6">
        <w:rPr>
          <w:rFonts w:ascii="Cambria" w:hAnsi="Cambria" w:cs="Times New Roman"/>
          <w:i/>
          <w:iCs/>
          <w:noProof/>
          <w:sz w:val="24"/>
        </w:rPr>
        <w:t>International Education Trend Issue</w:t>
      </w:r>
      <w:r w:rsidRPr="00A10DF6">
        <w:rPr>
          <w:rFonts w:ascii="Cambria" w:hAnsi="Cambria" w:cs="Times New Roman"/>
          <w:noProof/>
          <w:sz w:val="24"/>
        </w:rPr>
        <w:t>. https://doi.org/10.56442/ieti.v2i2.874</w:t>
      </w:r>
    </w:p>
    <w:p w14:paraId="4D0B440D" w14:textId="77777777" w:rsidR="00A10DF6" w:rsidRPr="00A10DF6" w:rsidRDefault="00A10DF6" w:rsidP="007A2412">
      <w:pPr>
        <w:widowControl w:val="0"/>
        <w:autoSpaceDE w:val="0"/>
        <w:autoSpaceDN w:val="0"/>
        <w:adjustRightInd w:val="0"/>
        <w:spacing w:after="120" w:line="240" w:lineRule="auto"/>
        <w:ind w:left="480" w:hanging="480"/>
        <w:jc w:val="both"/>
        <w:rPr>
          <w:rFonts w:ascii="Cambria" w:hAnsi="Cambria" w:cs="Times New Roman"/>
          <w:noProof/>
          <w:sz w:val="24"/>
        </w:rPr>
      </w:pPr>
      <w:r w:rsidRPr="00A10DF6">
        <w:rPr>
          <w:rFonts w:ascii="Cambria" w:hAnsi="Cambria" w:cs="Times New Roman"/>
          <w:noProof/>
          <w:sz w:val="24"/>
        </w:rPr>
        <w:lastRenderedPageBreak/>
        <w:t xml:space="preserve">Muslimatun, R. E. (2022). Maqashid al-Syariah Management of Islamic Education in Indonesia. </w:t>
      </w:r>
      <w:r w:rsidRPr="00A10DF6">
        <w:rPr>
          <w:rFonts w:ascii="Cambria" w:hAnsi="Cambria" w:cs="Times New Roman"/>
          <w:i/>
          <w:iCs/>
          <w:noProof/>
          <w:sz w:val="24"/>
        </w:rPr>
        <w:t>Jurnal Pendidikan Islam Nusantara</w:t>
      </w:r>
      <w:r w:rsidRPr="00A10DF6">
        <w:rPr>
          <w:rFonts w:ascii="Cambria" w:hAnsi="Cambria" w:cs="Times New Roman"/>
          <w:noProof/>
          <w:sz w:val="24"/>
        </w:rPr>
        <w:t xml:space="preserve">, </w:t>
      </w:r>
      <w:r w:rsidRPr="00A10DF6">
        <w:rPr>
          <w:rFonts w:ascii="Cambria" w:hAnsi="Cambria" w:cs="Times New Roman"/>
          <w:i/>
          <w:iCs/>
          <w:noProof/>
          <w:sz w:val="24"/>
        </w:rPr>
        <w:t>6</w:t>
      </w:r>
      <w:r w:rsidRPr="00A10DF6">
        <w:rPr>
          <w:rFonts w:ascii="Cambria" w:hAnsi="Cambria" w:cs="Times New Roman"/>
          <w:noProof/>
          <w:sz w:val="24"/>
        </w:rPr>
        <w:t>(2), 142–157.</w:t>
      </w:r>
    </w:p>
    <w:p w14:paraId="4F5A01F4" w14:textId="6E560496" w:rsidR="001A4F62" w:rsidRPr="001A4F62" w:rsidRDefault="001A4F62"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1A4F62">
        <w:rPr>
          <w:rFonts w:ascii="Cambria" w:hAnsi="Cambria" w:cs="Times New Roman"/>
          <w:noProof/>
          <w:sz w:val="24"/>
        </w:rPr>
        <w:t xml:space="preserve">Navarro-Newball, &amp; Adolfo, A. (2023). Smart </w:t>
      </w:r>
      <w:r w:rsidR="00C70908" w:rsidRPr="001A4F62">
        <w:rPr>
          <w:rFonts w:ascii="Cambria" w:hAnsi="Cambria" w:cs="Times New Roman"/>
          <w:noProof/>
          <w:sz w:val="24"/>
        </w:rPr>
        <w:t xml:space="preserve">Expanded Realities </w:t>
      </w:r>
      <w:r w:rsidR="00C70908">
        <w:rPr>
          <w:rFonts w:ascii="Cambria" w:hAnsi="Cambria" w:cs="Times New Roman"/>
          <w:noProof/>
          <w:sz w:val="24"/>
        </w:rPr>
        <w:t>f</w:t>
      </w:r>
      <w:r w:rsidR="00C70908" w:rsidRPr="001A4F62">
        <w:rPr>
          <w:rFonts w:ascii="Cambria" w:hAnsi="Cambria" w:cs="Times New Roman"/>
          <w:noProof/>
          <w:sz w:val="24"/>
        </w:rPr>
        <w:t xml:space="preserve">or Innovation </w:t>
      </w:r>
      <w:r w:rsidR="00C70908">
        <w:rPr>
          <w:rFonts w:ascii="Cambria" w:hAnsi="Cambria" w:cs="Times New Roman"/>
          <w:noProof/>
          <w:sz w:val="24"/>
        </w:rPr>
        <w:t>i</w:t>
      </w:r>
      <w:r w:rsidR="00C70908" w:rsidRPr="001A4F62">
        <w:rPr>
          <w:rFonts w:ascii="Cambria" w:hAnsi="Cambria" w:cs="Times New Roman"/>
          <w:noProof/>
          <w:sz w:val="24"/>
        </w:rPr>
        <w:t xml:space="preserve">n Digital Culture. </w:t>
      </w:r>
      <w:r w:rsidRPr="00C70908">
        <w:rPr>
          <w:rFonts w:ascii="Cambria" w:hAnsi="Cambria" w:cs="Times New Roman"/>
          <w:i/>
          <w:iCs/>
          <w:noProof/>
          <w:sz w:val="24"/>
        </w:rPr>
        <w:t>Periferica Internacional,</w:t>
      </w:r>
      <w:r w:rsidRPr="001A4F62">
        <w:rPr>
          <w:rFonts w:ascii="Cambria" w:hAnsi="Cambria" w:cs="Times New Roman"/>
          <w:noProof/>
          <w:sz w:val="24"/>
        </w:rPr>
        <w:t xml:space="preserve"> 24, 129–141. https://doi.org/10.25267/Periferica.2023.i25.12</w:t>
      </w:r>
    </w:p>
    <w:p w14:paraId="484FB5EA" w14:textId="6318F4DB" w:rsidR="00E52D43" w:rsidRPr="00E52D43" w:rsidRDefault="00E52D43" w:rsidP="00E52D43">
      <w:pPr>
        <w:widowControl w:val="0"/>
        <w:autoSpaceDE w:val="0"/>
        <w:autoSpaceDN w:val="0"/>
        <w:adjustRightInd w:val="0"/>
        <w:spacing w:after="120"/>
        <w:ind w:left="475" w:hanging="475"/>
        <w:jc w:val="both"/>
        <w:rPr>
          <w:rFonts w:ascii="Cambria" w:hAnsi="Cambria" w:cs="Times New Roman"/>
          <w:noProof/>
          <w:sz w:val="24"/>
          <w:szCs w:val="24"/>
        </w:rPr>
      </w:pPr>
      <w:r w:rsidRPr="00E52D43">
        <w:rPr>
          <w:rFonts w:ascii="Cambria" w:hAnsi="Cambria" w:cs="Times New Roman"/>
          <w:noProof/>
          <w:sz w:val="24"/>
          <w:szCs w:val="24"/>
        </w:rPr>
        <w:t xml:space="preserve">Nisa, R., Hadi, S., &amp; Pristiani, R. (2025). Global Learning Transformation in Primary Education: A Systematic Review of Digital Policy and Access Enhancement. </w:t>
      </w:r>
      <w:r w:rsidRPr="00E52D43">
        <w:rPr>
          <w:rFonts w:ascii="Cambria" w:hAnsi="Cambria" w:cs="Times New Roman"/>
          <w:i/>
          <w:iCs/>
          <w:noProof/>
          <w:sz w:val="24"/>
          <w:szCs w:val="24"/>
        </w:rPr>
        <w:t xml:space="preserve">At-Thullab : Jurnal Pendidikan Guru Madrasah Ibtidaiyah, </w:t>
      </w:r>
      <w:r w:rsidRPr="00E52D43">
        <w:rPr>
          <w:rFonts w:ascii="Cambria" w:hAnsi="Cambria" w:cs="Times New Roman"/>
          <w:noProof/>
          <w:sz w:val="24"/>
          <w:szCs w:val="24"/>
        </w:rPr>
        <w:t>8(2), 194–216. https://doi.org/10.30736/atl.v8i2.2280</w:t>
      </w:r>
    </w:p>
    <w:p w14:paraId="47478D34" w14:textId="1FD84EB2" w:rsidR="001A4F62" w:rsidRDefault="001A4F62"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1A4F62">
        <w:rPr>
          <w:rFonts w:ascii="Cambria" w:hAnsi="Cambria" w:cs="Times New Roman"/>
          <w:noProof/>
          <w:sz w:val="24"/>
        </w:rPr>
        <w:t xml:space="preserve">Nisa, R. (2024). Islamic Primary School Teachers’ Perceptions on Digital Technology-Based Learning. </w:t>
      </w:r>
      <w:r w:rsidRPr="00C70908">
        <w:rPr>
          <w:rFonts w:ascii="Cambria" w:hAnsi="Cambria" w:cs="Times New Roman"/>
          <w:i/>
          <w:iCs/>
          <w:noProof/>
          <w:sz w:val="24"/>
        </w:rPr>
        <w:t>Jurnal Cendekia Media Komunikasi Penelitian Dan Pengembangan Pendidikan Islam</w:t>
      </w:r>
      <w:r w:rsidRPr="001A4F62">
        <w:rPr>
          <w:rFonts w:ascii="Cambria" w:hAnsi="Cambria" w:cs="Times New Roman"/>
          <w:noProof/>
          <w:sz w:val="24"/>
        </w:rPr>
        <w:t>, 16(01), 162-171. https://doi.org/10.37850/cendekia.v16i01.654</w:t>
      </w:r>
    </w:p>
    <w:p w14:paraId="443E8E59" w14:textId="0AC51F1F" w:rsidR="00A10DF6" w:rsidRPr="00A10DF6" w:rsidRDefault="00A10DF6" w:rsidP="007A2412">
      <w:pPr>
        <w:widowControl w:val="0"/>
        <w:autoSpaceDE w:val="0"/>
        <w:autoSpaceDN w:val="0"/>
        <w:adjustRightInd w:val="0"/>
        <w:spacing w:after="120" w:line="240" w:lineRule="auto"/>
        <w:ind w:left="480" w:hanging="480"/>
        <w:jc w:val="both"/>
        <w:rPr>
          <w:rFonts w:ascii="Cambria" w:hAnsi="Cambria" w:cs="Times New Roman"/>
          <w:noProof/>
          <w:sz w:val="24"/>
        </w:rPr>
      </w:pPr>
      <w:r w:rsidRPr="00A10DF6">
        <w:rPr>
          <w:rFonts w:ascii="Cambria" w:hAnsi="Cambria" w:cs="Times New Roman"/>
          <w:noProof/>
          <w:sz w:val="24"/>
        </w:rPr>
        <w:t xml:space="preserve">OECD. (2020). </w:t>
      </w:r>
      <w:r w:rsidRPr="00A10DF6">
        <w:rPr>
          <w:rFonts w:ascii="Cambria" w:hAnsi="Cambria" w:cs="Times New Roman"/>
          <w:i/>
          <w:iCs/>
          <w:noProof/>
          <w:sz w:val="24"/>
        </w:rPr>
        <w:t>The impact of digital technologies on education</w:t>
      </w:r>
      <w:r w:rsidRPr="00A10DF6">
        <w:rPr>
          <w:rFonts w:ascii="Cambria" w:hAnsi="Cambria" w:cs="Times New Roman"/>
          <w:noProof/>
          <w:sz w:val="24"/>
        </w:rPr>
        <w:t>. OECD Publishing. https://doi.org/10.1787/123456789</w:t>
      </w:r>
    </w:p>
    <w:p w14:paraId="2EE7CE31" w14:textId="77777777" w:rsidR="00A10DF6" w:rsidRPr="00A10DF6" w:rsidRDefault="00A10DF6" w:rsidP="007A2412">
      <w:pPr>
        <w:widowControl w:val="0"/>
        <w:autoSpaceDE w:val="0"/>
        <w:autoSpaceDN w:val="0"/>
        <w:adjustRightInd w:val="0"/>
        <w:spacing w:after="120" w:line="240" w:lineRule="auto"/>
        <w:ind w:left="480" w:hanging="480"/>
        <w:jc w:val="both"/>
        <w:rPr>
          <w:rFonts w:ascii="Cambria" w:hAnsi="Cambria" w:cs="Times New Roman"/>
          <w:noProof/>
          <w:sz w:val="24"/>
        </w:rPr>
      </w:pPr>
      <w:r w:rsidRPr="00A10DF6">
        <w:rPr>
          <w:rFonts w:ascii="Cambria" w:hAnsi="Cambria" w:cs="Times New Roman"/>
          <w:noProof/>
          <w:sz w:val="24"/>
        </w:rPr>
        <w:t xml:space="preserve">Permana, D., Putra, I. G. N., &amp; Haryanto, A. (2021a). School-Based Management dalam Pendidikan Islam: Pendekatan Otonomi dan Efektivitas. </w:t>
      </w:r>
      <w:r w:rsidRPr="00A10DF6">
        <w:rPr>
          <w:rFonts w:ascii="Cambria" w:hAnsi="Cambria" w:cs="Times New Roman"/>
          <w:i/>
          <w:iCs/>
          <w:noProof/>
          <w:sz w:val="24"/>
        </w:rPr>
        <w:t>Jurnal Manajemen Pendidikan Islam</w:t>
      </w:r>
      <w:r w:rsidRPr="00A10DF6">
        <w:rPr>
          <w:rFonts w:ascii="Cambria" w:hAnsi="Cambria" w:cs="Times New Roman"/>
          <w:noProof/>
          <w:sz w:val="24"/>
        </w:rPr>
        <w:t xml:space="preserve">, </w:t>
      </w:r>
      <w:r w:rsidRPr="00A10DF6">
        <w:rPr>
          <w:rFonts w:ascii="Cambria" w:hAnsi="Cambria" w:cs="Times New Roman"/>
          <w:i/>
          <w:iCs/>
          <w:noProof/>
          <w:sz w:val="24"/>
        </w:rPr>
        <w:t>7</w:t>
      </w:r>
      <w:r w:rsidRPr="00A10DF6">
        <w:rPr>
          <w:rFonts w:ascii="Cambria" w:hAnsi="Cambria" w:cs="Times New Roman"/>
          <w:noProof/>
          <w:sz w:val="24"/>
        </w:rPr>
        <w:t>(1), 77–90. https://doi.org/10.30829/jmpi.v7i1.900</w:t>
      </w:r>
    </w:p>
    <w:p w14:paraId="2D2DEDA9" w14:textId="050B931C" w:rsidR="00937AC5" w:rsidRDefault="00937AC5"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937AC5">
        <w:rPr>
          <w:rFonts w:ascii="Cambria" w:hAnsi="Cambria" w:cs="Times New Roman"/>
          <w:noProof/>
          <w:sz w:val="24"/>
        </w:rPr>
        <w:t>Pingali, S. R., Prakash, S., &amp; Korem, J. R. (2021). Digital Transformation Strategies: Theory and Practice. SAGE Publication.</w:t>
      </w:r>
    </w:p>
    <w:p w14:paraId="6A0C1A9A" w14:textId="62608DD4" w:rsidR="001A4F62" w:rsidRPr="001A4F62" w:rsidRDefault="001A4F62"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1A4F62">
        <w:rPr>
          <w:rFonts w:ascii="Cambria" w:hAnsi="Cambria" w:cs="Times New Roman"/>
          <w:noProof/>
          <w:sz w:val="24"/>
        </w:rPr>
        <w:t xml:space="preserve">Proietti, E. (2025). Third Mission and Digital Transformation: An Opportunity to Take Advantage. </w:t>
      </w:r>
      <w:r w:rsidRPr="00C70908">
        <w:rPr>
          <w:rFonts w:ascii="Cambria" w:hAnsi="Cambria" w:cs="Times New Roman"/>
          <w:i/>
          <w:iCs/>
          <w:noProof/>
          <w:sz w:val="24"/>
        </w:rPr>
        <w:t xml:space="preserve">European Journal of Education Research, Development and Policy, </w:t>
      </w:r>
      <w:r w:rsidRPr="001A4F62">
        <w:rPr>
          <w:rFonts w:ascii="Cambria" w:hAnsi="Cambria" w:cs="Times New Roman"/>
          <w:noProof/>
          <w:sz w:val="24"/>
        </w:rPr>
        <w:t>60(1), e70035. https://doi.org/https://doi.org/10.1111/ejed.70035</w:t>
      </w:r>
    </w:p>
    <w:p w14:paraId="4F5C781C" w14:textId="2D3C9E73" w:rsidR="00937AC5" w:rsidRDefault="00937AC5"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937AC5">
        <w:rPr>
          <w:rFonts w:ascii="Cambria" w:hAnsi="Cambria" w:cs="Times New Roman"/>
          <w:noProof/>
          <w:sz w:val="24"/>
        </w:rPr>
        <w:t xml:space="preserve">Radjak, D. S., Jusuf, S., &amp; Bongkan, A. D. (2024). The Urgency of Digitizing Learning for Madrasah Aliyah Islamic Boarding School Students in The Era Of Society 5.0. </w:t>
      </w:r>
      <w:r w:rsidRPr="00C70908">
        <w:rPr>
          <w:rFonts w:ascii="Cambria" w:hAnsi="Cambria" w:cs="Times New Roman"/>
          <w:i/>
          <w:iCs/>
          <w:noProof/>
          <w:sz w:val="24"/>
        </w:rPr>
        <w:t xml:space="preserve">Journal of Learning and Technology, </w:t>
      </w:r>
      <w:r w:rsidRPr="00937AC5">
        <w:rPr>
          <w:rFonts w:ascii="Cambria" w:hAnsi="Cambria" w:cs="Times New Roman"/>
          <w:noProof/>
          <w:sz w:val="24"/>
        </w:rPr>
        <w:t>3(1), 1–9. https://doi.org/10.33830/jlt.v3i1.7896</w:t>
      </w:r>
    </w:p>
    <w:p w14:paraId="1AD1C300" w14:textId="358F23C8" w:rsidR="001A4F62" w:rsidRDefault="001A4F62"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A10DF6">
        <w:rPr>
          <w:rFonts w:ascii="Cambria" w:hAnsi="Cambria" w:cs="Times New Roman"/>
          <w:noProof/>
          <w:sz w:val="24"/>
        </w:rPr>
        <w:t xml:space="preserve">RI, K. (2023). </w:t>
      </w:r>
      <w:r w:rsidRPr="00A10DF6">
        <w:rPr>
          <w:rFonts w:ascii="Cambria" w:hAnsi="Cambria" w:cs="Times New Roman"/>
          <w:i/>
          <w:iCs/>
          <w:noProof/>
          <w:sz w:val="24"/>
        </w:rPr>
        <w:t>Laporan Infrastruktur dan Akses Internet Nasional 2023</w:t>
      </w:r>
      <w:r w:rsidRPr="00A10DF6">
        <w:rPr>
          <w:rFonts w:ascii="Cambria" w:hAnsi="Cambria" w:cs="Times New Roman"/>
          <w:noProof/>
          <w:sz w:val="24"/>
        </w:rPr>
        <w:t>. Kominfo.</w:t>
      </w:r>
    </w:p>
    <w:p w14:paraId="1F286DED" w14:textId="4015B7E4" w:rsidR="00E52D43" w:rsidRDefault="00E52D43"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E52D43">
        <w:rPr>
          <w:rFonts w:ascii="Cambria" w:hAnsi="Cambria" w:cs="Times New Roman"/>
          <w:noProof/>
          <w:sz w:val="24"/>
        </w:rPr>
        <w:t>Rifky, S., Putra, J. M., Ahmad, A. T., Widayanthi, D. G. C., Abdullah, G., Sunardi, S., &amp; Syathroh, I. L. (2024). P</w:t>
      </w:r>
      <w:r w:rsidRPr="00E52D43">
        <w:rPr>
          <w:rFonts w:ascii="Cambria" w:hAnsi="Cambria" w:cs="Times New Roman"/>
          <w:i/>
          <w:iCs/>
          <w:noProof/>
          <w:sz w:val="24"/>
        </w:rPr>
        <w:t>endidikan yang Menginspirasi: Mengasah Potensi Individu</w:t>
      </w:r>
      <w:r w:rsidRPr="00E52D43">
        <w:rPr>
          <w:rFonts w:ascii="Cambria" w:hAnsi="Cambria" w:cs="Times New Roman"/>
          <w:noProof/>
          <w:sz w:val="24"/>
        </w:rPr>
        <w:t>. Yayasan Literasi Sains Indonesia</w:t>
      </w:r>
    </w:p>
    <w:p w14:paraId="4460EFEE" w14:textId="4A75AADB" w:rsidR="001A4F62" w:rsidRDefault="001A4F62"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1A4F62">
        <w:rPr>
          <w:rFonts w:ascii="Cambria" w:hAnsi="Cambria" w:cs="Times New Roman"/>
          <w:noProof/>
          <w:sz w:val="24"/>
        </w:rPr>
        <w:t xml:space="preserve">Rosmawati, R. (2025). Efektivitas Metode Demonstrasi dalam Meningkatkan Kualitas Pembelajaran Pendidikan Agama Islam di MI DDI 1 Palopo. Madrasah Ibtidaiyah </w:t>
      </w:r>
      <w:r w:rsidRPr="00C70908">
        <w:rPr>
          <w:rFonts w:ascii="Cambria" w:hAnsi="Cambria" w:cs="Times New Roman"/>
          <w:i/>
          <w:iCs/>
          <w:noProof/>
          <w:sz w:val="24"/>
        </w:rPr>
        <w:t>Research Journal,</w:t>
      </w:r>
      <w:r w:rsidRPr="001A4F62">
        <w:rPr>
          <w:rFonts w:ascii="Cambria" w:hAnsi="Cambria" w:cs="Times New Roman"/>
          <w:noProof/>
          <w:sz w:val="24"/>
        </w:rPr>
        <w:t xml:space="preserve"> 3(1), 198–207. https://doi.org/10.30863/maraja.v3i1.5823</w:t>
      </w:r>
    </w:p>
    <w:p w14:paraId="1AB00028" w14:textId="77777777" w:rsidR="00A10DF6" w:rsidRPr="00A10DF6" w:rsidRDefault="00A10DF6" w:rsidP="007A2412">
      <w:pPr>
        <w:widowControl w:val="0"/>
        <w:autoSpaceDE w:val="0"/>
        <w:autoSpaceDN w:val="0"/>
        <w:adjustRightInd w:val="0"/>
        <w:spacing w:after="120" w:line="240" w:lineRule="auto"/>
        <w:ind w:left="480" w:hanging="480"/>
        <w:jc w:val="both"/>
        <w:rPr>
          <w:rFonts w:ascii="Cambria" w:hAnsi="Cambria" w:cs="Times New Roman"/>
          <w:noProof/>
          <w:sz w:val="24"/>
        </w:rPr>
      </w:pPr>
      <w:r w:rsidRPr="00A10DF6">
        <w:rPr>
          <w:rFonts w:ascii="Cambria" w:hAnsi="Cambria" w:cs="Times New Roman"/>
          <w:noProof/>
          <w:sz w:val="24"/>
        </w:rPr>
        <w:t xml:space="preserve">Rogers, E. M. (2003). </w:t>
      </w:r>
      <w:r w:rsidRPr="00A10DF6">
        <w:rPr>
          <w:rFonts w:ascii="Cambria" w:hAnsi="Cambria" w:cs="Times New Roman"/>
          <w:i/>
          <w:iCs/>
          <w:noProof/>
          <w:sz w:val="24"/>
        </w:rPr>
        <w:t>Diffusion of Innovations</w:t>
      </w:r>
      <w:r w:rsidRPr="00A10DF6">
        <w:rPr>
          <w:rFonts w:ascii="Cambria" w:hAnsi="Cambria" w:cs="Times New Roman"/>
          <w:noProof/>
          <w:sz w:val="24"/>
        </w:rPr>
        <w:t xml:space="preserve"> (5th ed.). Free Press.</w:t>
      </w:r>
    </w:p>
    <w:p w14:paraId="0A2E4F02" w14:textId="77777777" w:rsidR="001A4F62" w:rsidRPr="001A4F62" w:rsidRDefault="001A4F62"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1A4F62">
        <w:rPr>
          <w:rFonts w:ascii="Cambria" w:hAnsi="Cambria" w:cs="Times New Roman"/>
          <w:noProof/>
          <w:sz w:val="24"/>
        </w:rPr>
        <w:t xml:space="preserve">Salim, N. A. Zaibi, M. Brantasari, M. Ikhsan, M. Aslindah, A. (2024). Islamic Boarding School Leadership Innovation: From Traditional to Modernization of Education. </w:t>
      </w:r>
      <w:r w:rsidRPr="00C70908">
        <w:rPr>
          <w:rFonts w:ascii="Cambria" w:hAnsi="Cambria" w:cs="Times New Roman"/>
          <w:i/>
          <w:iCs/>
          <w:noProof/>
          <w:sz w:val="24"/>
        </w:rPr>
        <w:t>Munaddhomah.</w:t>
      </w:r>
      <w:r w:rsidRPr="001A4F62">
        <w:rPr>
          <w:rFonts w:ascii="Cambria" w:hAnsi="Cambria" w:cs="Times New Roman"/>
          <w:noProof/>
          <w:sz w:val="24"/>
        </w:rPr>
        <w:t xml:space="preserve"> 5(4); 447-460. https://doi.org/10.31538/munaddhomah.v5i4.1392</w:t>
      </w:r>
    </w:p>
    <w:p w14:paraId="4FB0245A" w14:textId="58800F64" w:rsidR="001A4F62" w:rsidRDefault="001A4F62"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1A4F62">
        <w:rPr>
          <w:rFonts w:ascii="Cambria" w:hAnsi="Cambria" w:cs="Times New Roman"/>
          <w:noProof/>
          <w:sz w:val="24"/>
        </w:rPr>
        <w:t xml:space="preserve">Schwab, K. (2017). </w:t>
      </w:r>
      <w:r w:rsidRPr="00C70908">
        <w:rPr>
          <w:rFonts w:ascii="Cambria" w:hAnsi="Cambria" w:cs="Times New Roman"/>
          <w:i/>
          <w:iCs/>
          <w:noProof/>
          <w:sz w:val="24"/>
        </w:rPr>
        <w:t>The Fourth Industrial Revolution.</w:t>
      </w:r>
      <w:r w:rsidRPr="001A4F62">
        <w:rPr>
          <w:rFonts w:ascii="Cambria" w:hAnsi="Cambria" w:cs="Times New Roman"/>
          <w:noProof/>
          <w:sz w:val="24"/>
        </w:rPr>
        <w:t xml:space="preserve"> Crown Business. </w:t>
      </w:r>
      <w:r w:rsidRPr="001A4F62">
        <w:rPr>
          <w:rFonts w:ascii="Cambria" w:hAnsi="Cambria" w:cs="Times New Roman"/>
          <w:noProof/>
          <w:sz w:val="24"/>
        </w:rPr>
        <w:lastRenderedPageBreak/>
        <w:t>https://doi.org/10.2139/ssrn.3096147</w:t>
      </w:r>
    </w:p>
    <w:p w14:paraId="66C3F7F6" w14:textId="53C209A0" w:rsidR="001A4F62" w:rsidRDefault="001A4F62"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1A4F62">
        <w:rPr>
          <w:rFonts w:ascii="Cambria" w:hAnsi="Cambria" w:cs="Times New Roman"/>
          <w:noProof/>
          <w:sz w:val="24"/>
        </w:rPr>
        <w:t>Shofyan, A., Citriadin, Y., &amp; Maujud, F. (2024). Tata Kelola Pendidikan Islam.</w:t>
      </w:r>
      <w:r w:rsidRPr="00C70908">
        <w:rPr>
          <w:rFonts w:ascii="Cambria" w:hAnsi="Cambria" w:cs="Times New Roman"/>
          <w:i/>
          <w:iCs/>
          <w:noProof/>
          <w:sz w:val="24"/>
        </w:rPr>
        <w:t xml:space="preserve"> Jurnal Kepemimpinan Pendidikan Islam</w:t>
      </w:r>
      <w:r w:rsidRPr="001A4F62">
        <w:rPr>
          <w:rFonts w:ascii="Cambria" w:hAnsi="Cambria" w:cs="Times New Roman"/>
          <w:noProof/>
          <w:sz w:val="24"/>
        </w:rPr>
        <w:t>, 9(1), 41–59.</w:t>
      </w:r>
    </w:p>
    <w:p w14:paraId="2D99B5D4" w14:textId="2AB7C316" w:rsidR="001A4F62" w:rsidRPr="001A4F62" w:rsidRDefault="001A4F62"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1A4F62">
        <w:rPr>
          <w:rFonts w:ascii="Cambria" w:hAnsi="Cambria" w:cs="Times New Roman"/>
          <w:noProof/>
          <w:sz w:val="24"/>
        </w:rPr>
        <w:t xml:space="preserve">Siregar, H. S., Nurhamzah, Munir, M., &amp; Fikri, M. (2025). Enhancing Islamic Education Through Technology Integration: a Study of Teaching Practices in Indonesia. </w:t>
      </w:r>
      <w:r w:rsidRPr="00C70908">
        <w:rPr>
          <w:rFonts w:ascii="Cambria" w:hAnsi="Cambria" w:cs="Times New Roman"/>
          <w:i/>
          <w:iCs/>
          <w:noProof/>
          <w:sz w:val="24"/>
        </w:rPr>
        <w:t>Jurnal Ilmiah Peuradeun,</w:t>
      </w:r>
      <w:r w:rsidRPr="001A4F62">
        <w:rPr>
          <w:rFonts w:ascii="Cambria" w:hAnsi="Cambria" w:cs="Times New Roman"/>
          <w:noProof/>
          <w:sz w:val="24"/>
        </w:rPr>
        <w:t xml:space="preserve"> 13(2), 959–986. https://doi.org/10.26811/peuradeun.v13i2.1875</w:t>
      </w:r>
    </w:p>
    <w:p w14:paraId="7CE13F08" w14:textId="77777777" w:rsidR="001A4F62" w:rsidRPr="001A4F62" w:rsidRDefault="001A4F62"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1A4F62">
        <w:rPr>
          <w:rFonts w:ascii="Cambria" w:hAnsi="Cambria" w:cs="Times New Roman"/>
          <w:noProof/>
          <w:sz w:val="24"/>
        </w:rPr>
        <w:t xml:space="preserve">Stylianidis, E., Chrysovergis, V., &amp; Toka, E. (2024). From classroom to marketplace: the impact of digital transformation on academic entrepreneurship. In F. Spigarelli, L. Kempton, &amp; L. Compagnucci (Eds.), </w:t>
      </w:r>
      <w:r w:rsidRPr="00C70908">
        <w:rPr>
          <w:rFonts w:ascii="Cambria" w:hAnsi="Cambria" w:cs="Times New Roman"/>
          <w:i/>
          <w:iCs/>
          <w:noProof/>
          <w:sz w:val="24"/>
        </w:rPr>
        <w:t xml:space="preserve">Entrepreneurship and Digital Humanities </w:t>
      </w:r>
      <w:r w:rsidRPr="001A4F62">
        <w:rPr>
          <w:rFonts w:ascii="Cambria" w:hAnsi="Cambria" w:cs="Times New Roman"/>
          <w:noProof/>
          <w:sz w:val="24"/>
        </w:rPr>
        <w:t>(pp. 209–226). Elgaronline. https://doi.org/https://doi.org/10.4337/9781035331864.00025</w:t>
      </w:r>
    </w:p>
    <w:p w14:paraId="71581906" w14:textId="683C1EDF" w:rsidR="001A4F62" w:rsidRDefault="001A4F62"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1A4F62">
        <w:rPr>
          <w:rFonts w:ascii="Cambria" w:hAnsi="Cambria" w:cs="Times New Roman"/>
          <w:noProof/>
          <w:sz w:val="24"/>
        </w:rPr>
        <w:t xml:space="preserve">Susanti, S. S., Nursafitri, L., Hamzah, I., Zunarti, R., Darmanto, Fitriyah, Asy’arie, B. F., &amp; Sa’ad, M. S. (2024). Innovative Digital Media in Islamic Religious Education Learning. </w:t>
      </w:r>
      <w:r w:rsidRPr="00C70908">
        <w:rPr>
          <w:rFonts w:ascii="Cambria" w:hAnsi="Cambria" w:cs="Times New Roman"/>
          <w:i/>
          <w:iCs/>
          <w:noProof/>
          <w:sz w:val="24"/>
        </w:rPr>
        <w:t>Jurnal Pendidikan Agama Islam,</w:t>
      </w:r>
      <w:r w:rsidRPr="001A4F62">
        <w:rPr>
          <w:rFonts w:ascii="Cambria" w:hAnsi="Cambria" w:cs="Times New Roman"/>
          <w:noProof/>
          <w:sz w:val="24"/>
        </w:rPr>
        <w:t xml:space="preserve"> 21(1), 40–59. https://doi.org/10.14421/jpai.v21i1.7553</w:t>
      </w:r>
    </w:p>
    <w:p w14:paraId="08017326" w14:textId="77777777" w:rsidR="00A10DF6" w:rsidRPr="00A10DF6" w:rsidRDefault="00A10DF6" w:rsidP="007A2412">
      <w:pPr>
        <w:widowControl w:val="0"/>
        <w:autoSpaceDE w:val="0"/>
        <w:autoSpaceDN w:val="0"/>
        <w:adjustRightInd w:val="0"/>
        <w:spacing w:after="120" w:line="240" w:lineRule="auto"/>
        <w:ind w:left="480" w:hanging="480"/>
        <w:jc w:val="both"/>
        <w:rPr>
          <w:rFonts w:ascii="Cambria" w:hAnsi="Cambria" w:cs="Times New Roman"/>
          <w:noProof/>
          <w:sz w:val="24"/>
        </w:rPr>
      </w:pPr>
      <w:r w:rsidRPr="00A10DF6">
        <w:rPr>
          <w:rFonts w:ascii="Cambria" w:hAnsi="Cambria" w:cs="Times New Roman"/>
          <w:noProof/>
          <w:sz w:val="24"/>
        </w:rPr>
        <w:t xml:space="preserve">Sudarmin, &amp; Widiara, I. K. (2021). Pemanfaatan Teknologi Digital dalam Pendidikan Islam. </w:t>
      </w:r>
      <w:r w:rsidRPr="00A10DF6">
        <w:rPr>
          <w:rFonts w:ascii="Cambria" w:hAnsi="Cambria" w:cs="Times New Roman"/>
          <w:i/>
          <w:iCs/>
          <w:noProof/>
          <w:sz w:val="24"/>
        </w:rPr>
        <w:t>Jurnal Teknologi Pendidikan</w:t>
      </w:r>
      <w:r w:rsidRPr="00A10DF6">
        <w:rPr>
          <w:rFonts w:ascii="Cambria" w:hAnsi="Cambria" w:cs="Times New Roman"/>
          <w:noProof/>
          <w:sz w:val="24"/>
        </w:rPr>
        <w:t xml:space="preserve">, </w:t>
      </w:r>
      <w:r w:rsidRPr="00A10DF6">
        <w:rPr>
          <w:rFonts w:ascii="Cambria" w:hAnsi="Cambria" w:cs="Times New Roman"/>
          <w:i/>
          <w:iCs/>
          <w:noProof/>
          <w:sz w:val="24"/>
        </w:rPr>
        <w:t>19</w:t>
      </w:r>
      <w:r w:rsidRPr="00A10DF6">
        <w:rPr>
          <w:rFonts w:ascii="Cambria" w:hAnsi="Cambria" w:cs="Times New Roman"/>
          <w:noProof/>
          <w:sz w:val="24"/>
        </w:rPr>
        <w:t>(3), 200–215. https://doi.org/10.18860/jtp.v19i3.8521</w:t>
      </w:r>
    </w:p>
    <w:p w14:paraId="57EC9907" w14:textId="77777777" w:rsidR="001A4F62" w:rsidRPr="001A4F62" w:rsidRDefault="001A4F62"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1A4F62">
        <w:rPr>
          <w:rFonts w:ascii="Cambria" w:hAnsi="Cambria" w:cs="Times New Roman"/>
          <w:noProof/>
          <w:sz w:val="24"/>
        </w:rPr>
        <w:t xml:space="preserve">Wang, Y., Hong, D., &amp; Huang, J. (2023). A Diffusion of Innovation Perspective for Digital Transformation on Education. </w:t>
      </w:r>
      <w:r w:rsidRPr="00937AC5">
        <w:rPr>
          <w:rFonts w:ascii="Cambria" w:hAnsi="Cambria" w:cs="Times New Roman"/>
          <w:i/>
          <w:iCs/>
          <w:noProof/>
          <w:sz w:val="24"/>
        </w:rPr>
        <w:t>Procedia Computer Science,</w:t>
      </w:r>
      <w:r w:rsidRPr="001A4F62">
        <w:rPr>
          <w:rFonts w:ascii="Cambria" w:hAnsi="Cambria" w:cs="Times New Roman"/>
          <w:noProof/>
          <w:sz w:val="24"/>
        </w:rPr>
        <w:t xml:space="preserve"> 225, 2439–2448. https://doi.org/10.1016/j.procs.2023.10.235</w:t>
      </w:r>
    </w:p>
    <w:p w14:paraId="2AB78247" w14:textId="77777777" w:rsidR="001A4F62" w:rsidRPr="001A4F62" w:rsidRDefault="001A4F62"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1A4F62">
        <w:rPr>
          <w:rFonts w:ascii="Cambria" w:hAnsi="Cambria" w:cs="Times New Roman"/>
          <w:noProof/>
          <w:sz w:val="24"/>
        </w:rPr>
        <w:t xml:space="preserve">Wedi, A. Mardiana, D. (2025). Digital Transformation Model of Islamic Religious Education in the AI Era: A Case Study of Madrasah Aliyah in East Java, Indonesia. </w:t>
      </w:r>
      <w:r w:rsidRPr="00937AC5">
        <w:rPr>
          <w:rFonts w:ascii="Cambria" w:hAnsi="Cambria" w:cs="Times New Roman"/>
          <w:i/>
          <w:iCs/>
          <w:noProof/>
          <w:sz w:val="24"/>
        </w:rPr>
        <w:t>International Journal of Learning, Teaching and Educational Research.</w:t>
      </w:r>
      <w:r w:rsidRPr="001A4F62">
        <w:rPr>
          <w:rFonts w:ascii="Cambria" w:hAnsi="Cambria" w:cs="Times New Roman"/>
          <w:noProof/>
          <w:sz w:val="24"/>
        </w:rPr>
        <w:t xml:space="preserve"> 24(8); 842-863. https://doi.org/10.26803/ijlter.24.8.37</w:t>
      </w:r>
    </w:p>
    <w:p w14:paraId="028D67B4" w14:textId="5E96B7D6" w:rsidR="001A4F62" w:rsidRDefault="001A4F62"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1A4F62">
        <w:rPr>
          <w:rFonts w:ascii="Cambria" w:hAnsi="Cambria" w:cs="Times New Roman"/>
          <w:noProof/>
          <w:sz w:val="24"/>
        </w:rPr>
        <w:t xml:space="preserve">Yusup, M., &amp; Marzani, R. (2018). Pendidikan Islam dan Manajemen Spiritual di Era Modern. </w:t>
      </w:r>
      <w:r w:rsidRPr="00937AC5">
        <w:rPr>
          <w:rFonts w:ascii="Cambria" w:hAnsi="Cambria" w:cs="Times New Roman"/>
          <w:i/>
          <w:iCs/>
          <w:noProof/>
          <w:sz w:val="24"/>
        </w:rPr>
        <w:t>Jurnal Pendidikan Islam,</w:t>
      </w:r>
      <w:r w:rsidRPr="001A4F62">
        <w:rPr>
          <w:rFonts w:ascii="Cambria" w:hAnsi="Cambria" w:cs="Times New Roman"/>
          <w:noProof/>
          <w:sz w:val="24"/>
        </w:rPr>
        <w:t xml:space="preserve"> 3(1), 45–60. https://doi.org/10.21043/jpi.v3i1.3456</w:t>
      </w:r>
    </w:p>
    <w:p w14:paraId="5D0DA460" w14:textId="72FD82BC" w:rsidR="001A4F62" w:rsidRPr="001A4F62" w:rsidRDefault="001A4F62"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1A4F62">
        <w:rPr>
          <w:rFonts w:ascii="Cambria" w:hAnsi="Cambria" w:cs="Times New Roman"/>
          <w:noProof/>
          <w:sz w:val="24"/>
        </w:rPr>
        <w:t xml:space="preserve">Zaenurrosyid, A. Sholihah, H. 2024. The Islamic philanthropy model based on maslahah principles for developing Islamic campus in Java. </w:t>
      </w:r>
      <w:r w:rsidRPr="00937AC5">
        <w:rPr>
          <w:rFonts w:ascii="Cambria" w:hAnsi="Cambria" w:cs="Times New Roman"/>
          <w:i/>
          <w:iCs/>
          <w:noProof/>
          <w:sz w:val="24"/>
        </w:rPr>
        <w:t>Ijtihad: Jurnal Wacana Hukum Islam dan Kemanusiaan.</w:t>
      </w:r>
      <w:r w:rsidRPr="001A4F62">
        <w:rPr>
          <w:rFonts w:ascii="Cambria" w:hAnsi="Cambria" w:cs="Times New Roman"/>
          <w:noProof/>
          <w:sz w:val="24"/>
        </w:rPr>
        <w:t xml:space="preserve"> 24(2); 279-304. https://doi.org/10.18326/IJTIHAD.V24I2.279-304</w:t>
      </w:r>
    </w:p>
    <w:p w14:paraId="049F6C8E" w14:textId="6F67D4C2" w:rsidR="001A4F62" w:rsidRDefault="001A4F62" w:rsidP="001A4F62">
      <w:pPr>
        <w:widowControl w:val="0"/>
        <w:autoSpaceDE w:val="0"/>
        <w:autoSpaceDN w:val="0"/>
        <w:adjustRightInd w:val="0"/>
        <w:spacing w:after="120" w:line="240" w:lineRule="auto"/>
        <w:ind w:left="480" w:hanging="480"/>
        <w:jc w:val="both"/>
        <w:rPr>
          <w:rFonts w:ascii="Cambria" w:hAnsi="Cambria" w:cs="Times New Roman"/>
          <w:noProof/>
          <w:sz w:val="24"/>
        </w:rPr>
      </w:pPr>
      <w:r w:rsidRPr="001A4F62">
        <w:rPr>
          <w:rFonts w:ascii="Cambria" w:hAnsi="Cambria" w:cs="Times New Roman"/>
          <w:noProof/>
          <w:sz w:val="24"/>
        </w:rPr>
        <w:t xml:space="preserve">Zheng, Y., &amp; Yang, Y. (2025). Investigation and Enhancement Strategies for the Cultivation of Pre-service Teachers’ Digital Teaching Competence. ICETM ’24: </w:t>
      </w:r>
      <w:r w:rsidRPr="00937AC5">
        <w:rPr>
          <w:rFonts w:ascii="Cambria" w:hAnsi="Cambria" w:cs="Times New Roman"/>
          <w:i/>
          <w:iCs/>
          <w:noProof/>
          <w:sz w:val="24"/>
        </w:rPr>
        <w:t>Proceedings of the 2024 7th International Conference on Educational Technology Management,</w:t>
      </w:r>
      <w:r w:rsidRPr="001A4F62">
        <w:rPr>
          <w:rFonts w:ascii="Cambria" w:hAnsi="Cambria" w:cs="Times New Roman"/>
          <w:noProof/>
          <w:sz w:val="24"/>
        </w:rPr>
        <w:t xml:space="preserve"> 492–497. https://doi.org/https://doi.org/10.1145/3711403.3711483</w:t>
      </w:r>
    </w:p>
    <w:p w14:paraId="665054B3" w14:textId="220661E9" w:rsidR="00A10DF6" w:rsidRPr="008457CB" w:rsidRDefault="00A10DF6" w:rsidP="007A2412">
      <w:pPr>
        <w:pStyle w:val="ListParagraph1"/>
        <w:spacing w:after="120"/>
        <w:ind w:left="0"/>
        <w:jc w:val="both"/>
        <w:rPr>
          <w:rFonts w:asciiTheme="majorHAnsi" w:hAnsiTheme="majorHAnsi"/>
          <w:lang w:val="id-ID"/>
        </w:rPr>
      </w:pPr>
      <w:r>
        <w:rPr>
          <w:rFonts w:asciiTheme="majorHAnsi" w:hAnsiTheme="majorHAnsi"/>
          <w:lang w:val="id-ID"/>
        </w:rPr>
        <w:fldChar w:fldCharType="end"/>
      </w:r>
    </w:p>
    <w:sectPr w:rsidR="00A10DF6" w:rsidRPr="008457CB" w:rsidSect="00C81025">
      <w:headerReference w:type="even" r:id="rId13"/>
      <w:headerReference w:type="default" r:id="rId14"/>
      <w:footerReference w:type="even" r:id="rId15"/>
      <w:footerReference w:type="default" r:id="rId16"/>
      <w:headerReference w:type="first" r:id="rId17"/>
      <w:footerReference w:type="first" r:id="rId18"/>
      <w:pgSz w:w="11909" w:h="16834" w:code="9"/>
      <w:pgMar w:top="1701" w:right="1701" w:bottom="1701" w:left="1701" w:header="720" w:footer="720" w:gutter="0"/>
      <w:pgNumType w:start="5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31454" w14:textId="77777777" w:rsidR="006D1427" w:rsidRDefault="006D1427" w:rsidP="00B53143">
      <w:pPr>
        <w:spacing w:after="0" w:line="240" w:lineRule="auto"/>
      </w:pPr>
      <w:r>
        <w:separator/>
      </w:r>
    </w:p>
  </w:endnote>
  <w:endnote w:type="continuationSeparator" w:id="0">
    <w:p w14:paraId="2BA1B053" w14:textId="77777777" w:rsidR="006D1427" w:rsidRDefault="006D1427" w:rsidP="00B5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CD01" w14:textId="4BF6881B" w:rsidR="00055A0E" w:rsidRPr="0052381F" w:rsidRDefault="0052381F" w:rsidP="0052381F">
    <w:r w:rsidRPr="00834750">
      <w:rPr>
        <w:noProof/>
      </w:rPr>
      <w:drawing>
        <wp:inline distT="0" distB="0" distL="0" distR="0" wp14:anchorId="3F2802CE" wp14:editId="7D007D29">
          <wp:extent cx="446958" cy="159144"/>
          <wp:effectExtent l="0" t="0" r="0" b="0"/>
          <wp:docPr id="6" name="Picture 6"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1760" cy="167975"/>
                  </a:xfrm>
                  <a:prstGeom prst="rect">
                    <a:avLst/>
                  </a:prstGeom>
                  <a:noFill/>
                  <a:ln>
                    <a:noFill/>
                  </a:ln>
                </pic:spPr>
              </pic:pic>
            </a:graphicData>
          </a:graphic>
        </wp:inline>
      </w:drawing>
    </w:r>
    <w:r w:rsidRPr="00834750">
      <w:t xml:space="preserve"> </w:t>
    </w:r>
    <w:r w:rsidRPr="00432420">
      <w:rPr>
        <w:rFonts w:asciiTheme="majorHAnsi" w:eastAsia="Times New Roman" w:hAnsiTheme="majorHAnsi" w:cs="Arial"/>
        <w:b/>
        <w:bCs/>
        <w:sz w:val="18"/>
        <w:szCs w:val="18"/>
      </w:rPr>
      <w:t>©</w:t>
    </w:r>
    <w:r>
      <w:rPr>
        <w:rFonts w:asciiTheme="majorHAnsi" w:eastAsia="Times New Roman" w:hAnsiTheme="majorHAnsi" w:cs="Arial"/>
        <w:b/>
        <w:bCs/>
        <w:sz w:val="18"/>
        <w:szCs w:val="18"/>
      </w:rPr>
      <w:t xml:space="preserve"> </w:t>
    </w:r>
    <w:r w:rsidRPr="00432420">
      <w:rPr>
        <w:rFonts w:asciiTheme="majorHAnsi" w:eastAsia="Times New Roman" w:hAnsiTheme="majorHAnsi" w:cs="Arial"/>
        <w:b/>
        <w:bCs/>
        <w:sz w:val="18"/>
        <w:szCs w:val="18"/>
      </w:rPr>
      <w:t>202</w:t>
    </w:r>
    <w:r w:rsidR="0093426F">
      <w:rPr>
        <w:rFonts w:asciiTheme="majorHAnsi" w:eastAsia="Times New Roman" w:hAnsiTheme="majorHAnsi" w:cs="Arial"/>
        <w:b/>
        <w:bCs/>
        <w:sz w:val="18"/>
        <w:szCs w:val="18"/>
      </w:rPr>
      <w:t>5</w:t>
    </w:r>
    <w:r w:rsidRPr="00432420">
      <w:rPr>
        <w:rFonts w:asciiTheme="majorHAnsi" w:eastAsia="Times New Roman" w:hAnsiTheme="majorHAnsi" w:cs="Arial"/>
        <w:b/>
        <w:bCs/>
        <w:sz w:val="18"/>
        <w:szCs w:val="18"/>
      </w:rPr>
      <w:t xml:space="preserve"> by the authors.</w:t>
    </w:r>
    <w:r>
      <w:rPr>
        <w:rFonts w:asciiTheme="majorHAnsi" w:eastAsia="Times New Roman" w:hAnsiTheme="majorHAnsi" w:cs="Arial"/>
        <w:b/>
        <w:bCs/>
        <w:sz w:val="18"/>
        <w:szCs w:val="18"/>
      </w:rPr>
      <w:t xml:space="preserve"> </w:t>
    </w:r>
    <w:r w:rsidRPr="00834750">
      <w:rPr>
        <w:rFonts w:asciiTheme="majorHAnsi" w:hAnsiTheme="majorHAnsi"/>
        <w:sz w:val="18"/>
        <w:szCs w:val="18"/>
      </w:rPr>
      <w:t>This work is licensed under a Creative Commons Attribution-</w:t>
    </w:r>
    <w:proofErr w:type="spellStart"/>
    <w:r w:rsidRPr="00834750">
      <w:rPr>
        <w:rFonts w:asciiTheme="majorHAnsi" w:hAnsiTheme="majorHAnsi"/>
        <w:sz w:val="18"/>
        <w:szCs w:val="18"/>
      </w:rPr>
      <w:t>ShareAlike</w:t>
    </w:r>
    <w:proofErr w:type="spellEnd"/>
    <w:r w:rsidRPr="00834750">
      <w:rPr>
        <w:rFonts w:asciiTheme="majorHAnsi" w:hAnsiTheme="majorHAnsi"/>
        <w:sz w:val="18"/>
        <w:szCs w:val="18"/>
      </w:rPr>
      <w:t xml:space="preserve"> 4.0 International License.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5047" w14:textId="77777777" w:rsidR="00184932" w:rsidRDefault="001849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369910749"/>
      <w:docPartObj>
        <w:docPartGallery w:val="Page Numbers (Bottom of Page)"/>
        <w:docPartUnique/>
      </w:docPartObj>
    </w:sdtPr>
    <w:sdtEndPr>
      <w:rPr>
        <w:noProof/>
      </w:rPr>
    </w:sdtEndPr>
    <w:sdtContent>
      <w:p w14:paraId="222F7B29" w14:textId="77777777" w:rsidR="00B53143" w:rsidRPr="00B53143" w:rsidRDefault="007F5B59" w:rsidP="00B53143">
        <w:pPr>
          <w:pStyle w:val="Footer"/>
          <w:jc w:val="center"/>
          <w:rPr>
            <w:rFonts w:ascii="Times New Roman" w:hAnsi="Times New Roman" w:cs="Times New Roman"/>
            <w:sz w:val="18"/>
            <w:szCs w:val="18"/>
          </w:rPr>
        </w:pPr>
        <w:r w:rsidRPr="00B53143">
          <w:rPr>
            <w:rFonts w:ascii="Times New Roman" w:hAnsi="Times New Roman" w:cs="Times New Roman"/>
            <w:sz w:val="18"/>
            <w:szCs w:val="18"/>
          </w:rPr>
          <w:fldChar w:fldCharType="begin"/>
        </w:r>
        <w:r w:rsidR="00B53143" w:rsidRPr="00B53143">
          <w:rPr>
            <w:rFonts w:ascii="Times New Roman" w:hAnsi="Times New Roman" w:cs="Times New Roman"/>
            <w:sz w:val="18"/>
            <w:szCs w:val="18"/>
          </w:rPr>
          <w:instrText xml:space="preserve"> PAGE   \* MERGEFORMAT </w:instrText>
        </w:r>
        <w:r w:rsidRPr="00B53143">
          <w:rPr>
            <w:rFonts w:ascii="Times New Roman" w:hAnsi="Times New Roman" w:cs="Times New Roman"/>
            <w:sz w:val="18"/>
            <w:szCs w:val="18"/>
          </w:rPr>
          <w:fldChar w:fldCharType="separate"/>
        </w:r>
        <w:r w:rsidR="00C6485D">
          <w:rPr>
            <w:rFonts w:ascii="Times New Roman" w:hAnsi="Times New Roman" w:cs="Times New Roman"/>
            <w:noProof/>
            <w:sz w:val="18"/>
            <w:szCs w:val="18"/>
          </w:rPr>
          <w:t>1</w:t>
        </w:r>
        <w:r w:rsidRPr="00B53143">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D6376" w14:textId="77777777" w:rsidR="006D1427" w:rsidRDefault="006D1427" w:rsidP="00B53143">
      <w:pPr>
        <w:spacing w:after="0" w:line="240" w:lineRule="auto"/>
      </w:pPr>
      <w:r>
        <w:separator/>
      </w:r>
    </w:p>
  </w:footnote>
  <w:footnote w:type="continuationSeparator" w:id="0">
    <w:p w14:paraId="18F28770" w14:textId="77777777" w:rsidR="006D1427" w:rsidRDefault="006D1427" w:rsidP="00B53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imes New Roman"/>
        <w:sz w:val="20"/>
        <w:szCs w:val="20"/>
      </w:rPr>
      <w:id w:val="-924260964"/>
      <w:docPartObj>
        <w:docPartGallery w:val="Page Numbers (Top of Page)"/>
        <w:docPartUnique/>
      </w:docPartObj>
    </w:sdtPr>
    <w:sdtEndPr>
      <w:rPr>
        <w:noProof/>
      </w:rPr>
    </w:sdtEndPr>
    <w:sdtContent>
      <w:p w14:paraId="21FC97C8" w14:textId="77777777" w:rsidR="0052381F" w:rsidRDefault="007F5B59" w:rsidP="00474D8E">
        <w:pPr>
          <w:pStyle w:val="Header"/>
          <w:tabs>
            <w:tab w:val="left" w:pos="567"/>
          </w:tabs>
          <w:rPr>
            <w:rFonts w:asciiTheme="majorHAnsi" w:eastAsia="Times New Roman" w:hAnsiTheme="majorHAnsi" w:cs="Times New Roman"/>
            <w:sz w:val="20"/>
            <w:szCs w:val="20"/>
          </w:rPr>
        </w:pPr>
        <w:r w:rsidRPr="00967185">
          <w:rPr>
            <w:rFonts w:asciiTheme="majorHAnsi" w:hAnsiTheme="majorHAnsi" w:cs="Times New Roman"/>
            <w:sz w:val="20"/>
            <w:szCs w:val="20"/>
          </w:rPr>
          <w:fldChar w:fldCharType="begin"/>
        </w:r>
        <w:r w:rsidR="00474D8E" w:rsidRPr="00967185">
          <w:rPr>
            <w:rFonts w:asciiTheme="majorHAnsi" w:hAnsiTheme="majorHAnsi" w:cs="Times New Roman"/>
            <w:sz w:val="20"/>
            <w:szCs w:val="20"/>
          </w:rPr>
          <w:instrText xml:space="preserve"> PAGE   \* MERGEFORMAT </w:instrText>
        </w:r>
        <w:r w:rsidRPr="00967185">
          <w:rPr>
            <w:rFonts w:asciiTheme="majorHAnsi" w:hAnsiTheme="majorHAnsi" w:cs="Times New Roman"/>
            <w:sz w:val="20"/>
            <w:szCs w:val="20"/>
          </w:rPr>
          <w:fldChar w:fldCharType="separate"/>
        </w:r>
        <w:r w:rsidR="00C6485D">
          <w:rPr>
            <w:rFonts w:asciiTheme="majorHAnsi" w:hAnsiTheme="majorHAnsi" w:cs="Times New Roman"/>
            <w:noProof/>
            <w:sz w:val="20"/>
            <w:szCs w:val="20"/>
          </w:rPr>
          <w:t>4</w:t>
        </w:r>
        <w:r w:rsidRPr="00967185">
          <w:rPr>
            <w:rFonts w:asciiTheme="majorHAnsi" w:hAnsiTheme="majorHAnsi" w:cs="Times New Roman"/>
            <w:noProof/>
            <w:sz w:val="20"/>
            <w:szCs w:val="20"/>
          </w:rPr>
          <w:fldChar w:fldCharType="end"/>
        </w:r>
        <w:r w:rsidR="00CF7B6A" w:rsidRPr="00967185">
          <w:rPr>
            <w:rFonts w:asciiTheme="majorHAnsi" w:eastAsia="Times New Roman" w:hAnsiTheme="majorHAnsi" w:cs="Times New Roman"/>
            <w:b/>
            <w:i/>
            <w:sz w:val="20"/>
            <w:szCs w:val="20"/>
          </w:rPr>
          <w:t xml:space="preserve"> </w:t>
        </w:r>
        <w:r w:rsidR="00CF7B6A" w:rsidRPr="00967185">
          <w:rPr>
            <w:rFonts w:asciiTheme="majorHAnsi" w:eastAsia="Times New Roman" w:hAnsiTheme="majorHAnsi" w:cs="Times New Roman"/>
            <w:b/>
            <w:i/>
            <w:sz w:val="20"/>
            <w:szCs w:val="20"/>
          </w:rPr>
          <w:tab/>
        </w:r>
        <w:proofErr w:type="spellStart"/>
        <w:r w:rsidR="0052381F" w:rsidRPr="00646400">
          <w:rPr>
            <w:rFonts w:asciiTheme="majorHAnsi" w:eastAsia="Times New Roman" w:hAnsiTheme="majorHAnsi" w:cs="Times New Roman"/>
            <w:sz w:val="20"/>
            <w:szCs w:val="20"/>
          </w:rPr>
          <w:t>Jurnal</w:t>
        </w:r>
        <w:proofErr w:type="spellEnd"/>
        <w:r w:rsidR="0052381F" w:rsidRPr="00646400">
          <w:rPr>
            <w:rFonts w:asciiTheme="majorHAnsi" w:eastAsia="Times New Roman" w:hAnsiTheme="majorHAnsi" w:cs="Times New Roman"/>
            <w:sz w:val="20"/>
            <w:szCs w:val="20"/>
          </w:rPr>
          <w:t xml:space="preserve"> </w:t>
        </w:r>
        <w:proofErr w:type="gramStart"/>
        <w:r w:rsidR="0052381F" w:rsidRPr="00646400">
          <w:rPr>
            <w:rFonts w:asciiTheme="majorHAnsi" w:eastAsia="Times New Roman" w:hAnsiTheme="majorHAnsi" w:cs="Times New Roman"/>
            <w:sz w:val="20"/>
            <w:szCs w:val="20"/>
          </w:rPr>
          <w:t xml:space="preserve">Cendekia </w:t>
        </w:r>
        <w:r w:rsidR="0052381F" w:rsidRPr="00646400">
          <w:rPr>
            <w:rFonts w:asciiTheme="majorHAnsi" w:eastAsia="Times New Roman" w:hAnsiTheme="majorHAnsi" w:cs="Times New Roman"/>
            <w:sz w:val="28"/>
            <w:szCs w:val="28"/>
          </w:rPr>
          <w:t>:</w:t>
        </w:r>
        <w:proofErr w:type="gramEnd"/>
        <w:r w:rsidR="0052381F" w:rsidRPr="00646400">
          <w:rPr>
            <w:rFonts w:asciiTheme="majorHAnsi" w:eastAsia="Times New Roman" w:hAnsiTheme="majorHAnsi" w:cs="Times New Roman"/>
            <w:sz w:val="28"/>
            <w:szCs w:val="28"/>
          </w:rPr>
          <w:t xml:space="preserve"> </w:t>
        </w:r>
        <w:r w:rsidR="0052381F" w:rsidRPr="00646400">
          <w:rPr>
            <w:rFonts w:asciiTheme="majorHAnsi" w:hAnsiTheme="majorHAnsi"/>
            <w:bCs/>
            <w:sz w:val="20"/>
            <w:szCs w:val="20"/>
          </w:rPr>
          <w:t xml:space="preserve">Media </w:t>
        </w:r>
        <w:proofErr w:type="spellStart"/>
        <w:r w:rsidR="0052381F" w:rsidRPr="00646400">
          <w:rPr>
            <w:rFonts w:asciiTheme="majorHAnsi" w:hAnsiTheme="majorHAnsi"/>
            <w:bCs/>
            <w:sz w:val="20"/>
            <w:szCs w:val="20"/>
          </w:rPr>
          <w:t>Komunikasi</w:t>
        </w:r>
        <w:proofErr w:type="spellEnd"/>
        <w:r w:rsidR="0052381F" w:rsidRPr="00646400">
          <w:rPr>
            <w:rFonts w:asciiTheme="majorHAnsi" w:hAnsiTheme="majorHAnsi"/>
            <w:bCs/>
            <w:sz w:val="20"/>
            <w:szCs w:val="20"/>
          </w:rPr>
          <w:t xml:space="preserve"> </w:t>
        </w:r>
        <w:proofErr w:type="spellStart"/>
        <w:r w:rsidR="0052381F" w:rsidRPr="00646400">
          <w:rPr>
            <w:rFonts w:asciiTheme="majorHAnsi" w:hAnsiTheme="majorHAnsi"/>
            <w:bCs/>
            <w:sz w:val="20"/>
            <w:szCs w:val="20"/>
          </w:rPr>
          <w:t>Penelitian</w:t>
        </w:r>
        <w:proofErr w:type="spellEnd"/>
        <w:r w:rsidR="0052381F" w:rsidRPr="00646400">
          <w:rPr>
            <w:rFonts w:asciiTheme="majorHAnsi" w:hAnsiTheme="majorHAnsi"/>
            <w:bCs/>
            <w:sz w:val="20"/>
            <w:szCs w:val="20"/>
          </w:rPr>
          <w:t xml:space="preserve"> dan </w:t>
        </w:r>
        <w:proofErr w:type="spellStart"/>
        <w:r w:rsidR="0052381F" w:rsidRPr="00646400">
          <w:rPr>
            <w:rFonts w:asciiTheme="majorHAnsi" w:hAnsiTheme="majorHAnsi"/>
            <w:bCs/>
            <w:sz w:val="20"/>
            <w:szCs w:val="20"/>
          </w:rPr>
          <w:t>Pengembangan</w:t>
        </w:r>
        <w:proofErr w:type="spellEnd"/>
        <w:r w:rsidR="0052381F" w:rsidRPr="00646400">
          <w:rPr>
            <w:rFonts w:asciiTheme="majorHAnsi" w:hAnsiTheme="majorHAnsi"/>
            <w:bCs/>
            <w:sz w:val="20"/>
            <w:szCs w:val="20"/>
          </w:rPr>
          <w:t xml:space="preserve"> Pendidikan Islam</w:t>
        </w:r>
        <w:r w:rsidR="0052381F" w:rsidRPr="00C6485D">
          <w:rPr>
            <w:rFonts w:asciiTheme="majorHAnsi" w:eastAsia="Times New Roman" w:hAnsiTheme="majorHAnsi" w:cs="Times New Roman"/>
            <w:sz w:val="20"/>
            <w:szCs w:val="20"/>
          </w:rPr>
          <w:t xml:space="preserve"> </w:t>
        </w:r>
        <w:r w:rsidR="0052381F">
          <w:rPr>
            <w:rFonts w:asciiTheme="majorHAnsi" w:eastAsia="Times New Roman" w:hAnsiTheme="majorHAnsi" w:cs="Times New Roman"/>
            <w:sz w:val="20"/>
            <w:szCs w:val="20"/>
          </w:rPr>
          <w:t xml:space="preserve">  </w:t>
        </w:r>
      </w:p>
      <w:p w14:paraId="0224D461" w14:textId="6AB7FA49" w:rsidR="00B53143" w:rsidRPr="00055A0E" w:rsidRDefault="00C70908" w:rsidP="00C70908">
        <w:pPr>
          <w:pStyle w:val="Header"/>
          <w:tabs>
            <w:tab w:val="left" w:pos="567"/>
          </w:tabs>
          <w:ind w:left="540"/>
          <w:rPr>
            <w:rFonts w:asciiTheme="majorHAnsi" w:hAnsiTheme="majorHAnsi" w:cs="Times New Roman"/>
            <w:sz w:val="20"/>
            <w:szCs w:val="20"/>
          </w:rPr>
        </w:pPr>
        <w:r w:rsidRPr="0079360A">
          <w:rPr>
            <w:rFonts w:asciiTheme="majorHAnsi" w:eastAsia="Times New Roman" w:hAnsiTheme="majorHAnsi" w:cs="Times New Roman"/>
            <w:sz w:val="20"/>
            <w:szCs w:val="20"/>
          </w:rPr>
          <w:t>Volume 17, Issue 02, October 2025, Pages 5</w:t>
        </w:r>
        <w:r>
          <w:rPr>
            <w:rFonts w:asciiTheme="majorHAnsi" w:eastAsia="Times New Roman" w:hAnsiTheme="majorHAnsi" w:cs="Times New Roman"/>
            <w:sz w:val="20"/>
            <w:szCs w:val="20"/>
          </w:rPr>
          <w:t>40</w:t>
        </w:r>
        <w:r w:rsidRPr="0079360A">
          <w:rPr>
            <w:rFonts w:asciiTheme="majorHAnsi" w:eastAsia="Times New Roman" w:hAnsiTheme="majorHAnsi" w:cs="Times New Roman"/>
            <w:sz w:val="20"/>
            <w:szCs w:val="20"/>
          </w:rPr>
          <w:t>-5</w:t>
        </w:r>
        <w:r>
          <w:rPr>
            <w:rFonts w:asciiTheme="majorHAnsi" w:eastAsia="Times New Roman" w:hAnsiTheme="majorHAnsi" w:cs="Times New Roman"/>
            <w:sz w:val="20"/>
            <w:szCs w:val="20"/>
          </w:rPr>
          <w:t>55</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75D3" w14:textId="6C61E03C" w:rsidR="00474D8E" w:rsidRPr="00967185" w:rsidRDefault="00C70908">
    <w:pPr>
      <w:pStyle w:val="Header"/>
      <w:jc w:val="right"/>
      <w:rPr>
        <w:rFonts w:asciiTheme="majorHAnsi" w:hAnsiTheme="majorHAnsi" w:cs="Times New Roman"/>
        <w:sz w:val="20"/>
        <w:szCs w:val="20"/>
      </w:rPr>
    </w:pPr>
    <w:r>
      <w:rPr>
        <w:rFonts w:asciiTheme="majorHAnsi" w:hAnsiTheme="majorHAnsi" w:cs="Times New Roman"/>
        <w:b/>
        <w:sz w:val="20"/>
        <w:szCs w:val="20"/>
      </w:rPr>
      <w:t>Asyha</w:t>
    </w:r>
    <w:r w:rsidR="004073F8">
      <w:rPr>
        <w:rFonts w:asciiTheme="majorHAnsi" w:hAnsiTheme="majorHAnsi" w:cs="Times New Roman"/>
        <w:i/>
        <w:sz w:val="20"/>
        <w:szCs w:val="20"/>
      </w:rPr>
      <w:t xml:space="preserve">, </w:t>
    </w:r>
    <w:r w:rsidR="00184932" w:rsidRPr="00184932">
      <w:rPr>
        <w:rFonts w:asciiTheme="majorHAnsi" w:hAnsiTheme="majorHAnsi" w:cs="Times New Roman"/>
        <w:i/>
        <w:sz w:val="20"/>
        <w:szCs w:val="20"/>
      </w:rPr>
      <w:t xml:space="preserve">Islamic Education </w:t>
    </w:r>
    <w:proofErr w:type="gramStart"/>
    <w:r w:rsidR="00184932" w:rsidRPr="00184932">
      <w:rPr>
        <w:rFonts w:asciiTheme="majorHAnsi" w:hAnsiTheme="majorHAnsi" w:cs="Times New Roman"/>
        <w:i/>
        <w:sz w:val="20"/>
        <w:szCs w:val="20"/>
      </w:rPr>
      <w:t xml:space="preserve">Innovation </w:t>
    </w:r>
    <w:r w:rsidR="00184932" w:rsidRPr="00967185">
      <w:rPr>
        <w:rFonts w:asciiTheme="majorHAnsi" w:hAnsiTheme="majorHAnsi" w:cs="Times New Roman"/>
        <w:i/>
        <w:sz w:val="20"/>
        <w:szCs w:val="20"/>
      </w:rPr>
      <w:t xml:space="preserve"> </w:t>
    </w:r>
    <w:r w:rsidR="00474D8E" w:rsidRPr="00967185">
      <w:rPr>
        <w:rFonts w:asciiTheme="majorHAnsi" w:hAnsiTheme="majorHAnsi" w:cs="Times New Roman"/>
        <w:i/>
        <w:sz w:val="20"/>
        <w:szCs w:val="20"/>
      </w:rPr>
      <w:t>…</w:t>
    </w:r>
    <w:proofErr w:type="gramEnd"/>
    <w:r w:rsidR="00474D8E" w:rsidRPr="00967185">
      <w:rPr>
        <w:rFonts w:asciiTheme="majorHAnsi" w:hAnsiTheme="majorHAnsi" w:cs="Times New Roman"/>
        <w:i/>
        <w:sz w:val="20"/>
        <w:szCs w:val="20"/>
      </w:rPr>
      <w:t xml:space="preserve">           </w:t>
    </w:r>
    <w:sdt>
      <w:sdtPr>
        <w:rPr>
          <w:rFonts w:asciiTheme="majorHAnsi" w:hAnsiTheme="majorHAnsi" w:cs="Times New Roman"/>
          <w:sz w:val="20"/>
          <w:szCs w:val="20"/>
        </w:rPr>
        <w:id w:val="-208418881"/>
        <w:docPartObj>
          <w:docPartGallery w:val="Page Numbers (Top of Page)"/>
          <w:docPartUnique/>
        </w:docPartObj>
      </w:sdtPr>
      <w:sdtEndPr>
        <w:rPr>
          <w:noProof/>
        </w:rPr>
      </w:sdtEndPr>
      <w:sdtContent>
        <w:r w:rsidR="007F5B59" w:rsidRPr="00967185">
          <w:rPr>
            <w:rFonts w:asciiTheme="majorHAnsi" w:hAnsiTheme="majorHAnsi" w:cs="Times New Roman"/>
            <w:sz w:val="20"/>
            <w:szCs w:val="20"/>
          </w:rPr>
          <w:fldChar w:fldCharType="begin"/>
        </w:r>
        <w:r w:rsidR="00474D8E" w:rsidRPr="00967185">
          <w:rPr>
            <w:rFonts w:asciiTheme="majorHAnsi" w:hAnsiTheme="majorHAnsi" w:cs="Times New Roman"/>
            <w:sz w:val="20"/>
            <w:szCs w:val="20"/>
          </w:rPr>
          <w:instrText xml:space="preserve"> PAGE   \* MERGEFORMAT </w:instrText>
        </w:r>
        <w:r w:rsidR="007F5B59" w:rsidRPr="00967185">
          <w:rPr>
            <w:rFonts w:asciiTheme="majorHAnsi" w:hAnsiTheme="majorHAnsi" w:cs="Times New Roman"/>
            <w:sz w:val="20"/>
            <w:szCs w:val="20"/>
          </w:rPr>
          <w:fldChar w:fldCharType="separate"/>
        </w:r>
        <w:r w:rsidR="00C6485D">
          <w:rPr>
            <w:rFonts w:asciiTheme="majorHAnsi" w:hAnsiTheme="majorHAnsi" w:cs="Times New Roman"/>
            <w:noProof/>
            <w:sz w:val="20"/>
            <w:szCs w:val="20"/>
          </w:rPr>
          <w:t>5</w:t>
        </w:r>
        <w:r w:rsidR="007F5B59" w:rsidRPr="00967185">
          <w:rPr>
            <w:rFonts w:asciiTheme="majorHAnsi" w:hAnsiTheme="majorHAnsi" w:cs="Times New Roman"/>
            <w:noProof/>
            <w:sz w:val="20"/>
            <w:szCs w:val="20"/>
          </w:rPr>
          <w:fldChar w:fldCharType="end"/>
        </w:r>
      </w:sdtContent>
    </w:sdt>
  </w:p>
  <w:p w14:paraId="5195DC91" w14:textId="77777777" w:rsidR="00B53143" w:rsidRPr="00474D8E" w:rsidRDefault="00B53143" w:rsidP="00474D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044A" w14:textId="77777777" w:rsidR="0052381F" w:rsidRDefault="0052381F" w:rsidP="0052381F">
    <w:pPr>
      <w:spacing w:after="0" w:line="240" w:lineRule="auto"/>
      <w:jc w:val="both"/>
      <w:rPr>
        <w:rFonts w:asciiTheme="majorHAnsi" w:eastAsia="Times New Roman" w:hAnsiTheme="majorHAnsi" w:cs="Times New Roman"/>
        <w:sz w:val="20"/>
        <w:szCs w:val="20"/>
      </w:rPr>
    </w:pPr>
    <w:proofErr w:type="spellStart"/>
    <w:r>
      <w:rPr>
        <w:rFonts w:ascii="Algerian" w:hAnsi="Algerian"/>
        <w:sz w:val="26"/>
        <w:szCs w:val="28"/>
      </w:rPr>
      <w:t>Jurnal</w:t>
    </w:r>
    <w:proofErr w:type="spellEnd"/>
    <w:r>
      <w:rPr>
        <w:rFonts w:ascii="Algerian" w:hAnsi="Algerian"/>
        <w:sz w:val="26"/>
        <w:szCs w:val="28"/>
      </w:rPr>
      <w:t xml:space="preserve"> </w:t>
    </w:r>
    <w:proofErr w:type="gramStart"/>
    <w:r w:rsidRPr="0013008F">
      <w:rPr>
        <w:rFonts w:ascii="Algerian" w:hAnsi="Algerian"/>
        <w:sz w:val="26"/>
        <w:szCs w:val="28"/>
      </w:rPr>
      <w:t>CENDEKIA</w:t>
    </w:r>
    <w:r>
      <w:rPr>
        <w:rFonts w:asciiTheme="majorHAnsi" w:eastAsia="Times New Roman" w:hAnsiTheme="majorHAnsi" w:cs="Times New Roman"/>
        <w:sz w:val="28"/>
        <w:szCs w:val="28"/>
      </w:rPr>
      <w:t xml:space="preserve"> :</w:t>
    </w:r>
    <w:proofErr w:type="gramEnd"/>
    <w:r>
      <w:rPr>
        <w:rFonts w:asciiTheme="majorHAnsi" w:eastAsia="Times New Roman" w:hAnsiTheme="majorHAnsi" w:cs="Times New Roman"/>
        <w:sz w:val="28"/>
        <w:szCs w:val="28"/>
      </w:rPr>
      <w:t xml:space="preserve"> </w:t>
    </w:r>
    <w:r w:rsidRPr="00BB2E94">
      <w:rPr>
        <w:rFonts w:asciiTheme="majorHAnsi" w:hAnsiTheme="majorHAnsi"/>
        <w:bCs/>
        <w:sz w:val="20"/>
        <w:szCs w:val="20"/>
      </w:rPr>
      <w:t xml:space="preserve">Media </w:t>
    </w:r>
    <w:proofErr w:type="spellStart"/>
    <w:r w:rsidRPr="00BB2E94">
      <w:rPr>
        <w:rFonts w:asciiTheme="majorHAnsi" w:hAnsiTheme="majorHAnsi"/>
        <w:bCs/>
        <w:sz w:val="20"/>
        <w:szCs w:val="20"/>
      </w:rPr>
      <w:t>Komunikasi</w:t>
    </w:r>
    <w:proofErr w:type="spellEnd"/>
    <w:r w:rsidRPr="00BB2E94">
      <w:rPr>
        <w:rFonts w:asciiTheme="majorHAnsi" w:hAnsiTheme="majorHAnsi"/>
        <w:bCs/>
        <w:sz w:val="20"/>
        <w:szCs w:val="20"/>
      </w:rPr>
      <w:t xml:space="preserve"> </w:t>
    </w:r>
    <w:proofErr w:type="spellStart"/>
    <w:r w:rsidRPr="00BB2E94">
      <w:rPr>
        <w:rFonts w:asciiTheme="majorHAnsi" w:hAnsiTheme="majorHAnsi"/>
        <w:bCs/>
        <w:sz w:val="20"/>
        <w:szCs w:val="20"/>
      </w:rPr>
      <w:t>Penelitian</w:t>
    </w:r>
    <w:proofErr w:type="spellEnd"/>
    <w:r w:rsidRPr="00BB2E94">
      <w:rPr>
        <w:rFonts w:asciiTheme="majorHAnsi" w:hAnsiTheme="majorHAnsi"/>
        <w:bCs/>
        <w:sz w:val="20"/>
        <w:szCs w:val="20"/>
      </w:rPr>
      <w:t xml:space="preserve"> dan </w:t>
    </w:r>
    <w:proofErr w:type="spellStart"/>
    <w:r w:rsidRPr="00BB2E94">
      <w:rPr>
        <w:rFonts w:asciiTheme="majorHAnsi" w:hAnsiTheme="majorHAnsi"/>
        <w:bCs/>
        <w:sz w:val="20"/>
        <w:szCs w:val="20"/>
      </w:rPr>
      <w:t>Pengembangan</w:t>
    </w:r>
    <w:proofErr w:type="spellEnd"/>
    <w:r w:rsidRPr="00BB2E94">
      <w:rPr>
        <w:rFonts w:asciiTheme="majorHAnsi" w:hAnsiTheme="majorHAnsi"/>
        <w:bCs/>
        <w:sz w:val="20"/>
        <w:szCs w:val="20"/>
      </w:rPr>
      <w:t xml:space="preserve"> </w:t>
    </w:r>
    <w:r w:rsidRPr="00C6485D">
      <w:rPr>
        <w:rFonts w:asciiTheme="majorHAnsi" w:hAnsiTheme="majorHAnsi"/>
        <w:bCs/>
        <w:sz w:val="20"/>
        <w:szCs w:val="20"/>
      </w:rPr>
      <w:t>Pendidikan Islam</w:t>
    </w:r>
    <w:r w:rsidRPr="00321CA2">
      <w:rPr>
        <w:rFonts w:asciiTheme="majorHAnsi" w:eastAsia="Times New Roman" w:hAnsiTheme="majorHAnsi" w:cs="Times New Roman"/>
        <w:sz w:val="20"/>
        <w:szCs w:val="20"/>
      </w:rPr>
      <w:t xml:space="preserve"> </w:t>
    </w:r>
  </w:p>
  <w:p w14:paraId="11773E79" w14:textId="0611D29C" w:rsidR="0052381F" w:rsidRDefault="0079360A" w:rsidP="0052381F">
    <w:pPr>
      <w:tabs>
        <w:tab w:val="left" w:pos="6096"/>
        <w:tab w:val="right" w:pos="9026"/>
      </w:tabs>
      <w:spacing w:after="0" w:line="240" w:lineRule="auto"/>
      <w:jc w:val="both"/>
      <w:rPr>
        <w:rFonts w:asciiTheme="majorHAnsi" w:eastAsia="Times New Roman" w:hAnsiTheme="majorHAnsi" w:cs="Times New Roman"/>
        <w:sz w:val="20"/>
        <w:szCs w:val="20"/>
      </w:rPr>
    </w:pPr>
    <w:r w:rsidRPr="0079360A">
      <w:rPr>
        <w:rFonts w:asciiTheme="majorHAnsi" w:eastAsia="Times New Roman" w:hAnsiTheme="majorHAnsi" w:cs="Times New Roman"/>
        <w:sz w:val="20"/>
        <w:szCs w:val="20"/>
      </w:rPr>
      <w:t>Volume 17, Issue 02, October 2025, Pages 5</w:t>
    </w:r>
    <w:r w:rsidR="00C70908">
      <w:rPr>
        <w:rFonts w:asciiTheme="majorHAnsi" w:eastAsia="Times New Roman" w:hAnsiTheme="majorHAnsi" w:cs="Times New Roman"/>
        <w:sz w:val="20"/>
        <w:szCs w:val="20"/>
      </w:rPr>
      <w:t>40</w:t>
    </w:r>
    <w:r w:rsidRPr="0079360A">
      <w:rPr>
        <w:rFonts w:asciiTheme="majorHAnsi" w:eastAsia="Times New Roman" w:hAnsiTheme="majorHAnsi" w:cs="Times New Roman"/>
        <w:sz w:val="20"/>
        <w:szCs w:val="20"/>
      </w:rPr>
      <w:t>-5</w:t>
    </w:r>
    <w:r w:rsidR="00C70908">
      <w:rPr>
        <w:rFonts w:asciiTheme="majorHAnsi" w:eastAsia="Times New Roman" w:hAnsiTheme="majorHAnsi" w:cs="Times New Roman"/>
        <w:sz w:val="20"/>
        <w:szCs w:val="20"/>
      </w:rPr>
      <w:t>55</w:t>
    </w:r>
    <w:r w:rsidR="00BF4826" w:rsidRPr="00C6485D">
      <w:rPr>
        <w:rFonts w:asciiTheme="majorHAnsi" w:eastAsia="Times New Roman" w:hAnsiTheme="majorHAnsi" w:cs="Times New Roman"/>
        <w:sz w:val="20"/>
        <w:szCs w:val="20"/>
      </w:rPr>
      <w:tab/>
    </w:r>
    <w:r w:rsidR="008A0B9E" w:rsidRPr="00C6485D">
      <w:rPr>
        <w:rFonts w:asciiTheme="majorHAnsi" w:eastAsia="Times New Roman" w:hAnsiTheme="majorHAnsi" w:cs="Times New Roman"/>
        <w:sz w:val="20"/>
        <w:szCs w:val="20"/>
      </w:rPr>
      <w:t>p</w:t>
    </w:r>
    <w:r w:rsidR="005035CF" w:rsidRPr="00C6485D">
      <w:rPr>
        <w:rFonts w:asciiTheme="majorHAnsi" w:eastAsia="Times New Roman" w:hAnsiTheme="majorHAnsi" w:cs="Times New Roman"/>
        <w:sz w:val="20"/>
        <w:szCs w:val="20"/>
      </w:rPr>
      <w:t>-</w:t>
    </w:r>
    <w:r w:rsidR="00357FF2" w:rsidRPr="00C6485D">
      <w:rPr>
        <w:rFonts w:asciiTheme="majorHAnsi" w:eastAsia="Times New Roman" w:hAnsiTheme="majorHAnsi" w:cs="Times New Roman"/>
        <w:sz w:val="20"/>
        <w:szCs w:val="20"/>
      </w:rPr>
      <w:t>ISSN</w:t>
    </w:r>
    <w:r w:rsidR="005035CF" w:rsidRPr="00C6485D">
      <w:rPr>
        <w:rFonts w:asciiTheme="majorHAnsi" w:eastAsia="Times New Roman" w:hAnsiTheme="majorHAnsi" w:cs="Times New Roman"/>
        <w:sz w:val="20"/>
        <w:szCs w:val="20"/>
      </w:rPr>
      <w:t>:</w:t>
    </w:r>
    <w:r w:rsidR="00357FF2" w:rsidRPr="00C6485D">
      <w:rPr>
        <w:rFonts w:asciiTheme="majorHAnsi" w:eastAsia="Times New Roman" w:hAnsiTheme="majorHAnsi" w:cs="Times New Roman"/>
        <w:sz w:val="20"/>
        <w:szCs w:val="20"/>
      </w:rPr>
      <w:t xml:space="preserve"> </w:t>
    </w:r>
    <w:r w:rsidR="00A47675" w:rsidRPr="00C6485D">
      <w:rPr>
        <w:rFonts w:asciiTheme="majorHAnsi" w:eastAsia="Times New Roman" w:hAnsiTheme="majorHAnsi" w:cs="Times New Roman"/>
        <w:sz w:val="20"/>
        <w:szCs w:val="20"/>
      </w:rPr>
      <w:t xml:space="preserve">2086-0641 </w:t>
    </w:r>
    <w:r w:rsidR="00BF4826" w:rsidRPr="00C6485D">
      <w:rPr>
        <w:rFonts w:asciiTheme="majorHAnsi" w:eastAsia="Times New Roman" w:hAnsiTheme="majorHAnsi" w:cs="Times New Roman"/>
        <w:sz w:val="20"/>
        <w:szCs w:val="20"/>
      </w:rPr>
      <w:t xml:space="preserve">(Print)   </w:t>
    </w:r>
  </w:p>
  <w:p w14:paraId="60EDC406" w14:textId="6E92D160" w:rsidR="00BF4826" w:rsidRPr="0052381F" w:rsidRDefault="00BF4826" w:rsidP="0052381F">
    <w:pPr>
      <w:tabs>
        <w:tab w:val="left" w:pos="6096"/>
        <w:tab w:val="right" w:pos="9026"/>
      </w:tabs>
      <w:spacing w:after="0" w:line="240" w:lineRule="auto"/>
      <w:jc w:val="both"/>
      <w:rPr>
        <w:rFonts w:asciiTheme="majorHAnsi" w:eastAsia="Times New Roman" w:hAnsiTheme="majorHAnsi" w:cs="Times New Roman"/>
        <w:sz w:val="20"/>
        <w:szCs w:val="20"/>
      </w:rPr>
    </w:pPr>
    <w:r>
      <w:rPr>
        <w:rFonts w:asciiTheme="majorHAnsi" w:hAnsiTheme="majorHAnsi"/>
        <w:szCs w:val="24"/>
      </w:rPr>
      <w:tab/>
    </w:r>
    <w:r w:rsidR="008A0B9E">
      <w:rPr>
        <w:rFonts w:asciiTheme="majorHAnsi" w:hAnsiTheme="majorHAnsi"/>
        <w:szCs w:val="24"/>
      </w:rPr>
      <w:t>e</w:t>
    </w:r>
    <w:r w:rsidR="005035CF">
      <w:rPr>
        <w:rFonts w:asciiTheme="majorHAnsi" w:hAnsiTheme="majorHAnsi"/>
        <w:szCs w:val="24"/>
      </w:rPr>
      <w:t>-</w:t>
    </w:r>
    <w:r>
      <w:rPr>
        <w:rFonts w:asciiTheme="majorHAnsi" w:eastAsia="Times New Roman" w:hAnsiTheme="majorHAnsi" w:cs="Times New Roman"/>
        <w:sz w:val="20"/>
        <w:szCs w:val="24"/>
      </w:rPr>
      <w:t>ISSN</w:t>
    </w:r>
    <w:r w:rsidR="005035CF">
      <w:rPr>
        <w:rFonts w:asciiTheme="majorHAnsi" w:eastAsia="Times New Roman" w:hAnsiTheme="majorHAnsi" w:cs="Times New Roman"/>
        <w:sz w:val="20"/>
        <w:szCs w:val="24"/>
      </w:rPr>
      <w:t xml:space="preserve">: </w:t>
    </w:r>
    <w:r w:rsidR="00967185" w:rsidRPr="00967185">
      <w:rPr>
        <w:rFonts w:asciiTheme="majorHAnsi" w:eastAsia="Times New Roman" w:hAnsiTheme="majorHAnsi" w:cs="Times New Roman"/>
        <w:sz w:val="20"/>
        <w:szCs w:val="24"/>
      </w:rPr>
      <w:t>2685-046X</w:t>
    </w:r>
    <w:r w:rsidR="00357FF2">
      <w:rPr>
        <w:rFonts w:asciiTheme="majorHAnsi" w:eastAsia="Times New Roman" w:hAnsiTheme="majorHAnsi" w:cs="Times New Roman"/>
        <w:sz w:val="20"/>
        <w:szCs w:val="24"/>
      </w:rPr>
      <w:t xml:space="preserve"> </w:t>
    </w:r>
    <w:r w:rsidRPr="00BF4826">
      <w:rPr>
        <w:rFonts w:asciiTheme="majorHAnsi" w:eastAsia="Times New Roman" w:hAnsiTheme="majorHAnsi" w:cs="Times New Roman"/>
        <w:sz w:val="20"/>
        <w:szCs w:val="24"/>
      </w:rPr>
      <w:t>(Online)</w:t>
    </w:r>
  </w:p>
  <w:p w14:paraId="1C85F200" w14:textId="77777777" w:rsidR="00BF4826" w:rsidRPr="00BF4826" w:rsidRDefault="00BF4826" w:rsidP="00BF4826">
    <w:pPr>
      <w:tabs>
        <w:tab w:val="left" w:pos="1276"/>
        <w:tab w:val="center" w:pos="4513"/>
        <w:tab w:val="left" w:pos="5515"/>
        <w:tab w:val="left" w:pos="6379"/>
        <w:tab w:val="right" w:pos="9026"/>
      </w:tabs>
      <w:spacing w:after="0" w:line="240" w:lineRule="auto"/>
      <w:jc w:val="both"/>
      <w:rPr>
        <w:rFonts w:asciiTheme="majorHAnsi" w:eastAsia="Times New Roman" w:hAnsiTheme="majorHAnsi" w:cs="Times New Roman"/>
        <w:sz w:val="20"/>
        <w:szCs w:val="24"/>
      </w:rPr>
    </w:pPr>
  </w:p>
  <w:p w14:paraId="59A198FB" w14:textId="5EC5CD30" w:rsidR="0058614F" w:rsidRPr="0058614F" w:rsidRDefault="00843F9C" w:rsidP="00843F9C">
    <w:pPr>
      <w:pStyle w:val="Header"/>
      <w:tabs>
        <w:tab w:val="clear" w:pos="4680"/>
        <w:tab w:val="clear" w:pos="9360"/>
        <w:tab w:val="left" w:pos="6096"/>
      </w:tabs>
      <w:rPr>
        <w:rFonts w:asciiTheme="majorHAnsi" w:hAnsiTheme="majorHAnsi"/>
        <w:i/>
        <w:sz w:val="20"/>
        <w:szCs w:val="20"/>
        <w:lang w:val="id-ID"/>
      </w:rPr>
    </w:pPr>
    <w:r w:rsidRPr="0058614F">
      <w:rPr>
        <w:rFonts w:asciiTheme="majorHAnsi" w:hAnsiTheme="majorHAnsi"/>
        <w:sz w:val="20"/>
        <w:szCs w:val="20"/>
        <w:lang w:val="id-ID"/>
      </w:rPr>
      <w:t xml:space="preserve">DOI: </w:t>
    </w:r>
    <w:r w:rsidR="0079360A" w:rsidRPr="0079360A">
      <w:rPr>
        <w:rFonts w:asciiTheme="majorHAnsi" w:hAnsiTheme="majorHAnsi"/>
        <w:sz w:val="20"/>
        <w:szCs w:val="20"/>
      </w:rPr>
      <w:t>https://doi.org/10.37850/cendekia.v17i02.1124</w:t>
    </w:r>
  </w:p>
  <w:p w14:paraId="2776AAC1" w14:textId="16C8CE67" w:rsidR="0058614F" w:rsidRPr="00C73019" w:rsidRDefault="0079360A" w:rsidP="00843F9C">
    <w:pPr>
      <w:pStyle w:val="Header"/>
      <w:tabs>
        <w:tab w:val="clear" w:pos="4680"/>
        <w:tab w:val="clear" w:pos="9360"/>
        <w:tab w:val="left" w:pos="6096"/>
      </w:tabs>
      <w:rPr>
        <w:rFonts w:asciiTheme="majorHAnsi" w:hAnsiTheme="majorHAnsi"/>
        <w:sz w:val="20"/>
        <w:szCs w:val="20"/>
        <w:lang w:val="id-ID"/>
      </w:rPr>
    </w:pPr>
    <w:r w:rsidRPr="0079360A">
      <w:rPr>
        <w:rFonts w:asciiTheme="majorHAnsi" w:hAnsiTheme="majorHAnsi"/>
        <w:sz w:val="20"/>
        <w:szCs w:val="20"/>
      </w:rPr>
      <w:t>https://journal.faibillfath.ac.id/index.php/cendeki</w:t>
    </w:r>
    <w:r>
      <w:rPr>
        <w:rFonts w:asciiTheme="majorHAnsi" w:hAnsiTheme="majorHAnsi"/>
        <w:sz w:val="20"/>
        <w:szCs w:val="20"/>
      </w:rPr>
      <w:t>a</w:t>
    </w:r>
  </w:p>
  <w:p w14:paraId="0E81723A" w14:textId="30668C1D" w:rsidR="00CC3C18" w:rsidRPr="00BF4826" w:rsidRDefault="00DF5CDE" w:rsidP="00843F9C">
    <w:pPr>
      <w:pStyle w:val="Header"/>
      <w:tabs>
        <w:tab w:val="clear" w:pos="4680"/>
        <w:tab w:val="left" w:pos="6096"/>
      </w:tabs>
      <w:ind w:right="45"/>
      <w:jc w:val="right"/>
      <w:rPr>
        <w:rFonts w:ascii="Arial" w:hAnsi="Arial" w:cs="Arial"/>
      </w:rPr>
    </w:pPr>
    <w:r>
      <w:rPr>
        <w:noProof/>
      </w:rPr>
      <mc:AlternateContent>
        <mc:Choice Requires="wps">
          <w:drawing>
            <wp:anchor distT="4294967293" distB="4294967293" distL="114300" distR="114300" simplePos="0" relativeHeight="251660288" behindDoc="0" locked="0" layoutInCell="1" allowOverlap="1" wp14:anchorId="431E3707" wp14:editId="24B0DEF8">
              <wp:simplePos x="0" y="0"/>
              <wp:positionH relativeFrom="column">
                <wp:posOffset>8255</wp:posOffset>
              </wp:positionH>
              <wp:positionV relativeFrom="paragraph">
                <wp:posOffset>78740</wp:posOffset>
              </wp:positionV>
              <wp:extent cx="5398770" cy="0"/>
              <wp:effectExtent l="12065" t="10795" r="18415" b="17780"/>
              <wp:wrapNone/>
              <wp:docPr id="96329376"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87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F1187" id="Straight Connector 2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5pt,6.2pt" to="425.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" strokeweight="1.5pt"/>
          </w:pict>
        </mc:Fallback>
      </mc:AlternateContent>
    </w:r>
    <w:r w:rsidR="00BF4826" w:rsidRPr="008B04B3">
      <w:rPr>
        <w:rStyle w:val="PageNumbe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3EA7588"/>
    <w:multiLevelType w:val="hybridMultilevel"/>
    <w:tmpl w:val="3544DA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E496E"/>
    <w:multiLevelType w:val="singleLevel"/>
    <w:tmpl w:val="A21C8AAE"/>
    <w:lvl w:ilvl="0">
      <w:start w:val="1"/>
      <w:numFmt w:val="decimal"/>
      <w:lvlText w:val="%1."/>
      <w:legacy w:legacy="1" w:legacySpace="0" w:legacyIndent="288"/>
      <w:lvlJc w:val="left"/>
      <w:pPr>
        <w:ind w:left="576" w:hanging="288"/>
      </w:pPr>
      <w:rPr>
        <w:rFonts w:ascii="Times New Roman" w:hAnsi="Times New Roman" w:hint="default"/>
      </w:rPr>
    </w:lvl>
  </w:abstractNum>
  <w:abstractNum w:abstractNumId="3" w15:restartNumberingAfterBreak="0">
    <w:nsid w:val="339C1B91"/>
    <w:multiLevelType w:val="hybridMultilevel"/>
    <w:tmpl w:val="FCDC0A88"/>
    <w:lvl w:ilvl="0" w:tplc="C1C2CB0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7446646B"/>
    <w:multiLevelType w:val="hybridMultilevel"/>
    <w:tmpl w:val="34423776"/>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16cid:durableId="1848013760">
    <w:abstractNumId w:val="1"/>
  </w:num>
  <w:num w:numId="2" w16cid:durableId="1690522456">
    <w:abstractNumId w:val="3"/>
  </w:num>
  <w:num w:numId="3" w16cid:durableId="1871216502">
    <w:abstractNumId w:val="0"/>
    <w:lvlOverride w:ilvl="0">
      <w:lvl w:ilvl="0">
        <w:start w:val="1"/>
        <w:numFmt w:val="bullet"/>
        <w:lvlText w:val=""/>
        <w:legacy w:legacy="1" w:legacySpace="0" w:legacyIndent="283"/>
        <w:lvlJc w:val="left"/>
        <w:pPr>
          <w:ind w:left="571" w:hanging="283"/>
        </w:pPr>
        <w:rPr>
          <w:rFonts w:ascii="Symbol" w:hAnsi="Symbol" w:hint="default"/>
        </w:rPr>
      </w:lvl>
    </w:lvlOverride>
  </w:num>
  <w:num w:numId="4" w16cid:durableId="1145506119">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5" w16cid:durableId="914322627">
    <w:abstractNumId w:val="2"/>
  </w:num>
  <w:num w:numId="6" w16cid:durableId="807014180">
    <w:abstractNumId w:val="2"/>
    <w:lvlOverride w:ilvl="0">
      <w:lvl w:ilvl="0">
        <w:start w:val="2"/>
        <w:numFmt w:val="decimal"/>
        <w:lvlText w:val="%1."/>
        <w:legacy w:legacy="1" w:legacySpace="0" w:legacyIndent="288"/>
        <w:lvlJc w:val="left"/>
        <w:pPr>
          <w:ind w:left="576" w:hanging="288"/>
        </w:pPr>
        <w:rPr>
          <w:rFonts w:ascii="Times New Roman" w:hAnsi="Times New Roman" w:hint="default"/>
        </w:rPr>
      </w:lvl>
    </w:lvlOverride>
  </w:num>
  <w:num w:numId="7" w16cid:durableId="1191067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K0tDQwMrEwMLY0tDBU0lEKTi0uzszPAykwqgUABlcudiwAAAA="/>
  </w:docVars>
  <w:rsids>
    <w:rsidRoot w:val="00F2588E"/>
    <w:rsid w:val="00001325"/>
    <w:rsid w:val="00020523"/>
    <w:rsid w:val="00020883"/>
    <w:rsid w:val="0002213E"/>
    <w:rsid w:val="0003635B"/>
    <w:rsid w:val="00042218"/>
    <w:rsid w:val="00052970"/>
    <w:rsid w:val="00055A0E"/>
    <w:rsid w:val="00056C70"/>
    <w:rsid w:val="00066DE1"/>
    <w:rsid w:val="0007093B"/>
    <w:rsid w:val="000810E0"/>
    <w:rsid w:val="00091F6D"/>
    <w:rsid w:val="00093C11"/>
    <w:rsid w:val="000A72B8"/>
    <w:rsid w:val="000A760C"/>
    <w:rsid w:val="000B0B9A"/>
    <w:rsid w:val="000B272B"/>
    <w:rsid w:val="000B599E"/>
    <w:rsid w:val="000B5B18"/>
    <w:rsid w:val="000C05CA"/>
    <w:rsid w:val="000E4FBA"/>
    <w:rsid w:val="000F62CE"/>
    <w:rsid w:val="00102C99"/>
    <w:rsid w:val="00102E4F"/>
    <w:rsid w:val="001111A9"/>
    <w:rsid w:val="00111404"/>
    <w:rsid w:val="001238C2"/>
    <w:rsid w:val="001259D3"/>
    <w:rsid w:val="0013008F"/>
    <w:rsid w:val="0014521F"/>
    <w:rsid w:val="00155B00"/>
    <w:rsid w:val="00156421"/>
    <w:rsid w:val="00165B31"/>
    <w:rsid w:val="0016734D"/>
    <w:rsid w:val="00184932"/>
    <w:rsid w:val="00186C4A"/>
    <w:rsid w:val="001A3FDB"/>
    <w:rsid w:val="001A4F62"/>
    <w:rsid w:val="001B267C"/>
    <w:rsid w:val="001C0820"/>
    <w:rsid w:val="001C1C73"/>
    <w:rsid w:val="001D727C"/>
    <w:rsid w:val="001D7FB4"/>
    <w:rsid w:val="001E3972"/>
    <w:rsid w:val="001E4269"/>
    <w:rsid w:val="001E78FD"/>
    <w:rsid w:val="00202D21"/>
    <w:rsid w:val="002052FE"/>
    <w:rsid w:val="00221045"/>
    <w:rsid w:val="002275F1"/>
    <w:rsid w:val="00235D4E"/>
    <w:rsid w:val="00250A2A"/>
    <w:rsid w:val="00253548"/>
    <w:rsid w:val="00255BD6"/>
    <w:rsid w:val="002715D5"/>
    <w:rsid w:val="0028015C"/>
    <w:rsid w:val="002801DB"/>
    <w:rsid w:val="00280451"/>
    <w:rsid w:val="002820E9"/>
    <w:rsid w:val="002973BA"/>
    <w:rsid w:val="002A3810"/>
    <w:rsid w:val="002B7563"/>
    <w:rsid w:val="002D027A"/>
    <w:rsid w:val="002D1101"/>
    <w:rsid w:val="002D1CB1"/>
    <w:rsid w:val="002D38DE"/>
    <w:rsid w:val="002E69B0"/>
    <w:rsid w:val="002E6BA7"/>
    <w:rsid w:val="0031398A"/>
    <w:rsid w:val="00317909"/>
    <w:rsid w:val="0033069A"/>
    <w:rsid w:val="00330BC6"/>
    <w:rsid w:val="003317EF"/>
    <w:rsid w:val="00357FF2"/>
    <w:rsid w:val="003770F0"/>
    <w:rsid w:val="003807CE"/>
    <w:rsid w:val="003A435B"/>
    <w:rsid w:val="003B11ED"/>
    <w:rsid w:val="003C4249"/>
    <w:rsid w:val="003C4D10"/>
    <w:rsid w:val="003F21C2"/>
    <w:rsid w:val="003F3DC3"/>
    <w:rsid w:val="003F751A"/>
    <w:rsid w:val="004023D5"/>
    <w:rsid w:val="004035EA"/>
    <w:rsid w:val="004073F8"/>
    <w:rsid w:val="00420F54"/>
    <w:rsid w:val="00427883"/>
    <w:rsid w:val="00446D6F"/>
    <w:rsid w:val="00454527"/>
    <w:rsid w:val="00457221"/>
    <w:rsid w:val="00474D8E"/>
    <w:rsid w:val="00477831"/>
    <w:rsid w:val="004A1DEC"/>
    <w:rsid w:val="004B0775"/>
    <w:rsid w:val="004B2589"/>
    <w:rsid w:val="004B7C12"/>
    <w:rsid w:val="004D431F"/>
    <w:rsid w:val="004E6CB6"/>
    <w:rsid w:val="004F1734"/>
    <w:rsid w:val="005035CF"/>
    <w:rsid w:val="005036DA"/>
    <w:rsid w:val="0050463F"/>
    <w:rsid w:val="005231F5"/>
    <w:rsid w:val="0052381F"/>
    <w:rsid w:val="005340FC"/>
    <w:rsid w:val="005551F2"/>
    <w:rsid w:val="005631B7"/>
    <w:rsid w:val="0057159F"/>
    <w:rsid w:val="00585AE3"/>
    <w:rsid w:val="0058614F"/>
    <w:rsid w:val="0059018F"/>
    <w:rsid w:val="005902B0"/>
    <w:rsid w:val="005910B1"/>
    <w:rsid w:val="005A4851"/>
    <w:rsid w:val="005D4996"/>
    <w:rsid w:val="005F14ED"/>
    <w:rsid w:val="005F2AF0"/>
    <w:rsid w:val="005F30A1"/>
    <w:rsid w:val="005F3DA8"/>
    <w:rsid w:val="00632ECB"/>
    <w:rsid w:val="006579E0"/>
    <w:rsid w:val="00670B50"/>
    <w:rsid w:val="00683E16"/>
    <w:rsid w:val="00690A66"/>
    <w:rsid w:val="006A03B9"/>
    <w:rsid w:val="006A5D2D"/>
    <w:rsid w:val="006B5A5D"/>
    <w:rsid w:val="006C4B5F"/>
    <w:rsid w:val="006C4EC6"/>
    <w:rsid w:val="006D1427"/>
    <w:rsid w:val="006E3595"/>
    <w:rsid w:val="0070397F"/>
    <w:rsid w:val="007156E5"/>
    <w:rsid w:val="00731E92"/>
    <w:rsid w:val="007328B2"/>
    <w:rsid w:val="007479B4"/>
    <w:rsid w:val="007570DF"/>
    <w:rsid w:val="00761815"/>
    <w:rsid w:val="0076588A"/>
    <w:rsid w:val="00766043"/>
    <w:rsid w:val="00783351"/>
    <w:rsid w:val="0079360A"/>
    <w:rsid w:val="00793BCD"/>
    <w:rsid w:val="007973B6"/>
    <w:rsid w:val="007A2412"/>
    <w:rsid w:val="007A62DF"/>
    <w:rsid w:val="007A7D6C"/>
    <w:rsid w:val="007C5AE3"/>
    <w:rsid w:val="007C71E5"/>
    <w:rsid w:val="007E0220"/>
    <w:rsid w:val="007E2433"/>
    <w:rsid w:val="007F5B59"/>
    <w:rsid w:val="007F70A9"/>
    <w:rsid w:val="00800AF0"/>
    <w:rsid w:val="00806223"/>
    <w:rsid w:val="008062F3"/>
    <w:rsid w:val="0081412A"/>
    <w:rsid w:val="00821166"/>
    <w:rsid w:val="00837AB3"/>
    <w:rsid w:val="00843F9C"/>
    <w:rsid w:val="008457CB"/>
    <w:rsid w:val="008554C6"/>
    <w:rsid w:val="00862526"/>
    <w:rsid w:val="008636D1"/>
    <w:rsid w:val="00870C29"/>
    <w:rsid w:val="00873131"/>
    <w:rsid w:val="00873738"/>
    <w:rsid w:val="008862B0"/>
    <w:rsid w:val="008974BE"/>
    <w:rsid w:val="008A0B9E"/>
    <w:rsid w:val="008A2DD4"/>
    <w:rsid w:val="008A41DB"/>
    <w:rsid w:val="008B05EB"/>
    <w:rsid w:val="008B2970"/>
    <w:rsid w:val="00904D69"/>
    <w:rsid w:val="009208E0"/>
    <w:rsid w:val="00926A82"/>
    <w:rsid w:val="00931F26"/>
    <w:rsid w:val="0093426F"/>
    <w:rsid w:val="00937AC5"/>
    <w:rsid w:val="00937D4B"/>
    <w:rsid w:val="00940B51"/>
    <w:rsid w:val="009424E0"/>
    <w:rsid w:val="009457C8"/>
    <w:rsid w:val="009614E9"/>
    <w:rsid w:val="00967185"/>
    <w:rsid w:val="00985803"/>
    <w:rsid w:val="009913AD"/>
    <w:rsid w:val="009A647F"/>
    <w:rsid w:val="009B77F9"/>
    <w:rsid w:val="009B7A65"/>
    <w:rsid w:val="009C0A17"/>
    <w:rsid w:val="009C3BE5"/>
    <w:rsid w:val="009D7EA5"/>
    <w:rsid w:val="00A01C90"/>
    <w:rsid w:val="00A10DF6"/>
    <w:rsid w:val="00A12757"/>
    <w:rsid w:val="00A1430A"/>
    <w:rsid w:val="00A14D01"/>
    <w:rsid w:val="00A16D3B"/>
    <w:rsid w:val="00A27E65"/>
    <w:rsid w:val="00A47675"/>
    <w:rsid w:val="00A52B41"/>
    <w:rsid w:val="00A55FEA"/>
    <w:rsid w:val="00A676E0"/>
    <w:rsid w:val="00A76905"/>
    <w:rsid w:val="00A86334"/>
    <w:rsid w:val="00A907FC"/>
    <w:rsid w:val="00AA59E6"/>
    <w:rsid w:val="00AC09FB"/>
    <w:rsid w:val="00AD05DC"/>
    <w:rsid w:val="00AD2487"/>
    <w:rsid w:val="00AD41F3"/>
    <w:rsid w:val="00AD5BAA"/>
    <w:rsid w:val="00AE4A84"/>
    <w:rsid w:val="00AF3B6F"/>
    <w:rsid w:val="00B05890"/>
    <w:rsid w:val="00B206C0"/>
    <w:rsid w:val="00B217AB"/>
    <w:rsid w:val="00B34929"/>
    <w:rsid w:val="00B370CA"/>
    <w:rsid w:val="00B46D15"/>
    <w:rsid w:val="00B53143"/>
    <w:rsid w:val="00B560DB"/>
    <w:rsid w:val="00B76838"/>
    <w:rsid w:val="00B9254F"/>
    <w:rsid w:val="00BA618E"/>
    <w:rsid w:val="00BA7A6E"/>
    <w:rsid w:val="00BB2E94"/>
    <w:rsid w:val="00BB409B"/>
    <w:rsid w:val="00BC5EC1"/>
    <w:rsid w:val="00BE6E76"/>
    <w:rsid w:val="00BE7966"/>
    <w:rsid w:val="00BF4826"/>
    <w:rsid w:val="00C12B03"/>
    <w:rsid w:val="00C13F6B"/>
    <w:rsid w:val="00C15DC0"/>
    <w:rsid w:val="00C24500"/>
    <w:rsid w:val="00C3272E"/>
    <w:rsid w:val="00C37A58"/>
    <w:rsid w:val="00C41698"/>
    <w:rsid w:val="00C4541D"/>
    <w:rsid w:val="00C47503"/>
    <w:rsid w:val="00C54A49"/>
    <w:rsid w:val="00C6485D"/>
    <w:rsid w:val="00C6790A"/>
    <w:rsid w:val="00C70908"/>
    <w:rsid w:val="00C73019"/>
    <w:rsid w:val="00C81025"/>
    <w:rsid w:val="00C81E9E"/>
    <w:rsid w:val="00C82165"/>
    <w:rsid w:val="00C9456E"/>
    <w:rsid w:val="00CA7788"/>
    <w:rsid w:val="00CB480C"/>
    <w:rsid w:val="00CB5A7C"/>
    <w:rsid w:val="00CB6BC7"/>
    <w:rsid w:val="00CC3C18"/>
    <w:rsid w:val="00CE096F"/>
    <w:rsid w:val="00CE23EB"/>
    <w:rsid w:val="00CE4079"/>
    <w:rsid w:val="00CF74CF"/>
    <w:rsid w:val="00CF7B6A"/>
    <w:rsid w:val="00D2218A"/>
    <w:rsid w:val="00D2687B"/>
    <w:rsid w:val="00D468CF"/>
    <w:rsid w:val="00D47403"/>
    <w:rsid w:val="00D51149"/>
    <w:rsid w:val="00D55DFD"/>
    <w:rsid w:val="00D56BC6"/>
    <w:rsid w:val="00D72AB3"/>
    <w:rsid w:val="00D76880"/>
    <w:rsid w:val="00D86BDD"/>
    <w:rsid w:val="00D87D15"/>
    <w:rsid w:val="00D92B9C"/>
    <w:rsid w:val="00DA6A35"/>
    <w:rsid w:val="00DB3D35"/>
    <w:rsid w:val="00DB6BF0"/>
    <w:rsid w:val="00DD7F5A"/>
    <w:rsid w:val="00DE158F"/>
    <w:rsid w:val="00DF529A"/>
    <w:rsid w:val="00DF57F5"/>
    <w:rsid w:val="00DF5CDE"/>
    <w:rsid w:val="00E16094"/>
    <w:rsid w:val="00E34DD9"/>
    <w:rsid w:val="00E40F31"/>
    <w:rsid w:val="00E505A6"/>
    <w:rsid w:val="00E52CE5"/>
    <w:rsid w:val="00E52D43"/>
    <w:rsid w:val="00E7286A"/>
    <w:rsid w:val="00E855F9"/>
    <w:rsid w:val="00E952A4"/>
    <w:rsid w:val="00EB4D55"/>
    <w:rsid w:val="00EB694A"/>
    <w:rsid w:val="00ED0532"/>
    <w:rsid w:val="00ED20AF"/>
    <w:rsid w:val="00ED2260"/>
    <w:rsid w:val="00ED423B"/>
    <w:rsid w:val="00ED66D6"/>
    <w:rsid w:val="00ED7C72"/>
    <w:rsid w:val="00EE601C"/>
    <w:rsid w:val="00F0564D"/>
    <w:rsid w:val="00F11000"/>
    <w:rsid w:val="00F12611"/>
    <w:rsid w:val="00F142AE"/>
    <w:rsid w:val="00F2003E"/>
    <w:rsid w:val="00F20F80"/>
    <w:rsid w:val="00F212ED"/>
    <w:rsid w:val="00F2588E"/>
    <w:rsid w:val="00F26952"/>
    <w:rsid w:val="00F30378"/>
    <w:rsid w:val="00F33589"/>
    <w:rsid w:val="00F42FCB"/>
    <w:rsid w:val="00F51695"/>
    <w:rsid w:val="00F73411"/>
    <w:rsid w:val="00F77E16"/>
    <w:rsid w:val="00F91262"/>
    <w:rsid w:val="00F932D4"/>
    <w:rsid w:val="00F93CBF"/>
    <w:rsid w:val="00F9603D"/>
    <w:rsid w:val="00FC6763"/>
    <w:rsid w:val="00FD6771"/>
    <w:rsid w:val="00FE451C"/>
    <w:rsid w:val="00FE5519"/>
    <w:rsid w:val="00FE7C70"/>
    <w:rsid w:val="00FF683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C2BCBA"/>
  <w15:docId w15:val="{914B3C76-A04B-4FE8-9A0C-33C0D5E1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8E"/>
  </w:style>
  <w:style w:type="paragraph" w:styleId="Heading1">
    <w:name w:val="heading 1"/>
    <w:basedOn w:val="Normal"/>
    <w:next w:val="Normal"/>
    <w:link w:val="Heading1Char"/>
    <w:uiPriority w:val="9"/>
    <w:qFormat/>
    <w:rsid w:val="00EB4D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qFormat/>
    <w:rsid w:val="00EB4D55"/>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i/>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basedOn w:val="Normal"/>
    <w:link w:val="ListParagraphChar"/>
    <w:uiPriority w:val="34"/>
    <w:qFormat/>
    <w:rsid w:val="005F14ED"/>
    <w:pPr>
      <w:ind w:left="720"/>
      <w:contextualSpacing/>
    </w:pPr>
    <w:rPr>
      <w:rFonts w:ascii="Calibri" w:eastAsia="Calibri" w:hAnsi="Calibri" w:cs="Times New Roman"/>
    </w:rPr>
  </w:style>
  <w:style w:type="paragraph" w:styleId="CommentText">
    <w:name w:val="annotation text"/>
    <w:basedOn w:val="Normal"/>
    <w:link w:val="CommentTextChar"/>
    <w:uiPriority w:val="99"/>
    <w:unhideWhenUsed/>
    <w:rsid w:val="005F14ED"/>
    <w:pPr>
      <w:spacing w:line="240" w:lineRule="auto"/>
    </w:pPr>
    <w:rPr>
      <w:sz w:val="20"/>
      <w:szCs w:val="20"/>
      <w:lang w:val="id-ID"/>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basedOn w:val="DefaultParagraphFont"/>
    <w:link w:val="ListParagraph"/>
    <w:uiPriority w:val="34"/>
    <w:locked/>
    <w:rsid w:val="005F14ED"/>
    <w:rPr>
      <w:rFonts w:ascii="Calibri" w:eastAsia="Calibri" w:hAnsi="Calibri" w:cs="Times New Roman"/>
    </w:rPr>
  </w:style>
  <w:style w:type="table" w:styleId="LightShading">
    <w:name w:val="Light Shading"/>
    <w:basedOn w:val="TableNormal"/>
    <w:uiPriority w:val="60"/>
    <w:rsid w:val="005F14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0A72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76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EB4D55"/>
    <w:rPr>
      <w:rFonts w:ascii="Times New Roman" w:eastAsia="BatangChe" w:hAnsi="Times New Roman" w:cs="Times New Roman"/>
      <w:b/>
      <w:i/>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EB4D55"/>
    <w:rPr>
      <w:rFonts w:asciiTheme="majorHAnsi" w:eastAsiaTheme="majorEastAsia" w:hAnsiTheme="majorHAnsi" w:cstheme="majorBidi"/>
      <w:color w:val="365F91" w:themeColor="accent1" w:themeShade="BF"/>
      <w:sz w:val="32"/>
      <w:szCs w:val="32"/>
    </w:rPr>
  </w:style>
  <w:style w:type="paragraph" w:customStyle="1" w:styleId="Tabletitle">
    <w:name w:val="Tabletitle"/>
    <w:basedOn w:val="Body"/>
    <w:rsid w:val="007E0220"/>
    <w:pPr>
      <w:spacing w:before="240" w:after="120"/>
      <w:jc w:val="center"/>
    </w:pPr>
    <w:rPr>
      <w:i/>
    </w:rPr>
  </w:style>
  <w:style w:type="character" w:styleId="PageNumber">
    <w:name w:val="page number"/>
    <w:basedOn w:val="DefaultParagraphFont"/>
    <w:rsid w:val="00BF4826"/>
  </w:style>
  <w:style w:type="character" w:customStyle="1" w:styleId="hps">
    <w:name w:val="hps"/>
    <w:basedOn w:val="DefaultParagraphFont"/>
    <w:rsid w:val="00BF4826"/>
  </w:style>
  <w:style w:type="paragraph" w:styleId="NoSpacing">
    <w:name w:val="No Spacing"/>
    <w:uiPriority w:val="1"/>
    <w:qFormat/>
    <w:rsid w:val="00A47675"/>
    <w:pPr>
      <w:spacing w:after="0" w:line="240" w:lineRule="auto"/>
    </w:pPr>
    <w:rPr>
      <w:lang w:val="id-ID"/>
    </w:rPr>
  </w:style>
  <w:style w:type="paragraph" w:customStyle="1" w:styleId="ListParagraph1">
    <w:name w:val="List Paragraph1"/>
    <w:basedOn w:val="Normal"/>
    <w:uiPriority w:val="34"/>
    <w:qFormat/>
    <w:rsid w:val="00AD2487"/>
    <w:pPr>
      <w:spacing w:after="0" w:line="240" w:lineRule="auto"/>
      <w:ind w:left="720"/>
      <w:contextualSpacing/>
    </w:pPr>
    <w:rPr>
      <w:rFonts w:ascii="Times New Roman" w:eastAsia="SimSun" w:hAnsi="Times New Roman" w:cs="Times New Roman"/>
      <w:sz w:val="24"/>
      <w:szCs w:val="24"/>
      <w:lang w:eastAsia="zh-CN"/>
    </w:rPr>
  </w:style>
  <w:style w:type="character" w:styleId="UnresolvedMention">
    <w:name w:val="Unresolved Mention"/>
    <w:basedOn w:val="DefaultParagraphFont"/>
    <w:uiPriority w:val="99"/>
    <w:semiHidden/>
    <w:unhideWhenUsed/>
    <w:rsid w:val="00873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4672">
      <w:bodyDiv w:val="1"/>
      <w:marLeft w:val="0"/>
      <w:marRight w:val="0"/>
      <w:marTop w:val="0"/>
      <w:marBottom w:val="0"/>
      <w:divBdr>
        <w:top w:val="none" w:sz="0" w:space="0" w:color="auto"/>
        <w:left w:val="none" w:sz="0" w:space="0" w:color="auto"/>
        <w:bottom w:val="none" w:sz="0" w:space="0" w:color="auto"/>
        <w:right w:val="none" w:sz="0" w:space="0" w:color="auto"/>
      </w:divBdr>
    </w:div>
    <w:div w:id="341129751">
      <w:bodyDiv w:val="1"/>
      <w:marLeft w:val="0"/>
      <w:marRight w:val="0"/>
      <w:marTop w:val="0"/>
      <w:marBottom w:val="0"/>
      <w:divBdr>
        <w:top w:val="none" w:sz="0" w:space="0" w:color="auto"/>
        <w:left w:val="none" w:sz="0" w:space="0" w:color="auto"/>
        <w:bottom w:val="none" w:sz="0" w:space="0" w:color="auto"/>
        <w:right w:val="none" w:sz="0" w:space="0" w:color="auto"/>
      </w:divBdr>
    </w:div>
    <w:div w:id="659238594">
      <w:bodyDiv w:val="1"/>
      <w:marLeft w:val="0"/>
      <w:marRight w:val="0"/>
      <w:marTop w:val="0"/>
      <w:marBottom w:val="0"/>
      <w:divBdr>
        <w:top w:val="none" w:sz="0" w:space="0" w:color="auto"/>
        <w:left w:val="none" w:sz="0" w:space="0" w:color="auto"/>
        <w:bottom w:val="none" w:sz="0" w:space="0" w:color="auto"/>
        <w:right w:val="none" w:sz="0" w:space="0" w:color="auto"/>
      </w:divBdr>
    </w:div>
    <w:div w:id="837042302">
      <w:bodyDiv w:val="1"/>
      <w:marLeft w:val="0"/>
      <w:marRight w:val="0"/>
      <w:marTop w:val="0"/>
      <w:marBottom w:val="0"/>
      <w:divBdr>
        <w:top w:val="none" w:sz="0" w:space="0" w:color="auto"/>
        <w:left w:val="none" w:sz="0" w:space="0" w:color="auto"/>
        <w:bottom w:val="none" w:sz="0" w:space="0" w:color="auto"/>
        <w:right w:val="none" w:sz="0" w:space="0" w:color="auto"/>
      </w:divBdr>
    </w:div>
    <w:div w:id="1035234993">
      <w:bodyDiv w:val="1"/>
      <w:marLeft w:val="0"/>
      <w:marRight w:val="0"/>
      <w:marTop w:val="0"/>
      <w:marBottom w:val="0"/>
      <w:divBdr>
        <w:top w:val="none" w:sz="0" w:space="0" w:color="auto"/>
        <w:left w:val="none" w:sz="0" w:space="0" w:color="auto"/>
        <w:bottom w:val="none" w:sz="0" w:space="0" w:color="auto"/>
        <w:right w:val="none" w:sz="0" w:space="0" w:color="auto"/>
      </w:divBdr>
    </w:div>
    <w:div w:id="124957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sfaisalasyha@radenintan.ac.i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hirinaldi@radenintan.ac.id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yuberti@radenintan.ac.id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gus.pahrudin@radenintan.ac.id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E4D1-4008-4081-A8C0-B5C4EE3DA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16</Pages>
  <Words>23744</Words>
  <Characters>135347</Characters>
  <Application>Microsoft Office Word</Application>
  <DocSecurity>0</DocSecurity>
  <Lines>1127</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okti</dc:creator>
  <cp:lastModifiedBy>Zaleha Bt Embong</cp:lastModifiedBy>
  <cp:revision>55</cp:revision>
  <cp:lastPrinted>2025-11-30T15:08:00Z</cp:lastPrinted>
  <dcterms:created xsi:type="dcterms:W3CDTF">2025-10-28T23:33:00Z</dcterms:created>
  <dcterms:modified xsi:type="dcterms:W3CDTF">2025-11-30T15:09:00Z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1c2d48099a6379347776e283efeaf2a3c574d5354999a39ecf33f42fbc3e6e3b</vt:lpwstr>
  </property>
  <property fmtid="{D5CDD505-2E9C-101B-9397-08002B2CF9AE}" pid="3" name="Mendeley Document_1">
    <vt:lpwstr>True</vt:lpwstr>
  </property>
  <property fmtid="{D5CDD505-2E9C-101B-9397-08002B2CF9AE}" pid="4" name="Mendeley Unique User Id_1">
    <vt:lpwstr>488c7a9b-6001-34ef-aa12-c999f1a6ee7d</vt:lpwstr>
  </property>
  <property fmtid="{D5CDD505-2E9C-101B-9397-08002B2CF9AE}" pid="5" name="Mendeley Citation Style_1">
    <vt:lpwstr>http://www.zotero.org/styles/apa</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http://www.zotero.org/styles/chicago-author-date</vt:lpwstr>
  </property>
  <property fmtid="{D5CDD505-2E9C-101B-9397-08002B2CF9AE}" pid="9" name="Mendeley Recent Style Name 1_1">
    <vt:lpwstr>Chicago Manual of Style 17th edition (author-date)</vt:lpwstr>
  </property>
  <property fmtid="{D5CDD505-2E9C-101B-9397-08002B2CF9AE}" pid="10" name="Mendeley Recent Style Id 2_1">
    <vt:lpwstr>http://www.zotero.org/styles/harvard-cite-them-right</vt:lpwstr>
  </property>
  <property fmtid="{D5CDD505-2E9C-101B-9397-08002B2CF9AE}" pid="11" name="Mendeley Recent Style Name 2_1">
    <vt:lpwstr>Cite Them Right 12th edition - Harvard</vt:lpwstr>
  </property>
  <property fmtid="{D5CDD505-2E9C-101B-9397-08002B2CF9AE}" pid="12" name="Mendeley Recent Style Id 3_1">
    <vt:lpwstr>http://www.zotero.org/styles/harvard1</vt:lpwstr>
  </property>
  <property fmtid="{D5CDD505-2E9C-101B-9397-08002B2CF9AE}" pid="13" name="Mendeley Recent Style Name 3_1">
    <vt:lpwstr>Harvard reference format 1 (deprecated)</vt:lpwstr>
  </property>
  <property fmtid="{D5CDD505-2E9C-101B-9397-08002B2CF9AE}" pid="14" name="Mendeley Recent Style Id 4_1">
    <vt:lpwstr>http://www.zotero.org/styles/ieee</vt:lpwstr>
  </property>
  <property fmtid="{D5CDD505-2E9C-101B-9397-08002B2CF9AE}" pid="15" name="Mendeley Recent Style Name 4_1">
    <vt:lpwstr>IEEE</vt:lpwstr>
  </property>
  <property fmtid="{D5CDD505-2E9C-101B-9397-08002B2CF9AE}" pid="16" name="Mendeley Recent Style Id 5_1">
    <vt:lpwstr>http://www.zotero.org/styles/modern-humanities-research-association</vt:lpwstr>
  </property>
  <property fmtid="{D5CDD505-2E9C-101B-9397-08002B2CF9AE}" pid="17" name="Mendeley Recent Style Name 5_1">
    <vt:lpwstr>Modern Humanities Research Association 4th edition (note with bibliography)</vt:lpwstr>
  </property>
  <property fmtid="{D5CDD505-2E9C-101B-9397-08002B2CF9AE}" pid="18" name="Mendeley Recent Style Id 6_1">
    <vt:lpwstr>http://www.zotero.org/styles/modern-language-association</vt:lpwstr>
  </property>
  <property fmtid="{D5CDD505-2E9C-101B-9397-08002B2CF9AE}" pid="19" name="Mendeley Recent Style Name 6_1">
    <vt:lpwstr>Modern Language Association 9th edition</vt:lpwstr>
  </property>
  <property fmtid="{D5CDD505-2E9C-101B-9397-08002B2CF9AE}" pid="20" name="Mendeley Recent Style Id 7_1">
    <vt:lpwstr>http://www.zotero.org/styles/nature</vt:lpwstr>
  </property>
  <property fmtid="{D5CDD505-2E9C-101B-9397-08002B2CF9AE}" pid="21" name="Mendeley Recent Style Name 7_1">
    <vt:lpwstr>Nature</vt:lpwstr>
  </property>
  <property fmtid="{D5CDD505-2E9C-101B-9397-08002B2CF9AE}" pid="22" name="Mendeley Recent Style Id 8_1">
    <vt:lpwstr>http://www.zotero.org/styles/turabian-author-date</vt:lpwstr>
  </property>
  <property fmtid="{D5CDD505-2E9C-101B-9397-08002B2CF9AE}" pid="23" name="Mendeley Recent Style Name 8_1">
    <vt:lpwstr>Turabian 9th edition (author-date)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